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347B3" w14:textId="77777777" w:rsidR="00251D3F" w:rsidRDefault="006C0649" w:rsidP="00C12EF4">
      <w:pPr>
        <w:tabs>
          <w:tab w:val="left" w:pos="142"/>
        </w:tabs>
        <w:ind w:right="-1"/>
        <w:rPr>
          <w:b/>
          <w:sz w:val="18"/>
          <w:szCs w:val="18"/>
        </w:rPr>
      </w:pPr>
      <w:r w:rsidRPr="006C0649">
        <w:rPr>
          <w:b/>
          <w:sz w:val="18"/>
          <w:szCs w:val="18"/>
        </w:rPr>
        <w:t xml:space="preserve">MASTER IN </w:t>
      </w:r>
      <w:r w:rsidR="00251D3F" w:rsidRPr="00251D3F">
        <w:rPr>
          <w:b/>
          <w:sz w:val="18"/>
          <w:szCs w:val="18"/>
        </w:rPr>
        <w:t>ASSISTENZA INFERMIERISTICA DI FAMIGLIA E COMUNITA’” – IV EDIZIONE – anno accademico 2023/2024 (EFFETTIVO 2024/25)</w:t>
      </w:r>
      <w:r w:rsidR="00251D3F">
        <w:rPr>
          <w:b/>
          <w:sz w:val="18"/>
          <w:szCs w:val="18"/>
        </w:rPr>
        <w:t xml:space="preserve"> </w:t>
      </w:r>
    </w:p>
    <w:p w14:paraId="2DFC77D6" w14:textId="307D3B93" w:rsidR="006C0649" w:rsidRPr="006C0649" w:rsidRDefault="006C0649" w:rsidP="00C12EF4">
      <w:pPr>
        <w:tabs>
          <w:tab w:val="left" w:pos="142"/>
        </w:tabs>
        <w:ind w:right="-1"/>
        <w:rPr>
          <w:b/>
          <w:sz w:val="18"/>
          <w:szCs w:val="18"/>
        </w:rPr>
      </w:pPr>
      <w:r w:rsidRPr="006C0649">
        <w:rPr>
          <w:b/>
          <w:sz w:val="18"/>
          <w:szCs w:val="18"/>
        </w:rPr>
        <w:t>A BANDO PER COPERTURA DI DOCENZA CON SOGGETTI AVENTI DIRITTO AI SENSI DELL’ART. 23 C2 L. 240/2010</w:t>
      </w:r>
    </w:p>
    <w:p w14:paraId="5A7FD5D4" w14:textId="77777777" w:rsidR="00BF5027" w:rsidRPr="006C0649" w:rsidRDefault="00BF5027" w:rsidP="004E72E1">
      <w:pPr>
        <w:tabs>
          <w:tab w:val="left" w:pos="142"/>
        </w:tabs>
        <w:ind w:right="-1"/>
        <w:jc w:val="both"/>
        <w:rPr>
          <w:b/>
          <w:sz w:val="18"/>
          <w:szCs w:val="18"/>
        </w:rPr>
      </w:pPr>
    </w:p>
    <w:tbl>
      <w:tblPr>
        <w:tblStyle w:val="Grigliatabella"/>
        <w:tblW w:w="5037" w:type="pct"/>
        <w:tblLook w:val="04A0" w:firstRow="1" w:lastRow="0" w:firstColumn="1" w:lastColumn="0" w:noHBand="0" w:noVBand="1"/>
      </w:tblPr>
      <w:tblGrid>
        <w:gridCol w:w="5055"/>
        <w:gridCol w:w="4949"/>
        <w:gridCol w:w="4949"/>
      </w:tblGrid>
      <w:tr w:rsidR="00251D3F" w:rsidRPr="00251D3F" w14:paraId="09E1DFF1" w14:textId="690B1513" w:rsidTr="00251D3F">
        <w:tc>
          <w:tcPr>
            <w:tcW w:w="1690" w:type="pct"/>
          </w:tcPr>
          <w:p w14:paraId="7AADCEC7" w14:textId="77777777" w:rsidR="00251D3F" w:rsidRDefault="00251D3F" w:rsidP="006632CF">
            <w:pPr>
              <w:rPr>
                <w:b/>
                <w:color w:val="000000"/>
                <w:sz w:val="18"/>
                <w:szCs w:val="18"/>
              </w:rPr>
            </w:pPr>
            <w:r w:rsidRPr="00251D3F">
              <w:rPr>
                <w:b/>
                <w:color w:val="000000"/>
                <w:sz w:val="18"/>
                <w:szCs w:val="18"/>
              </w:rPr>
              <w:t>MODULO</w:t>
            </w:r>
          </w:p>
          <w:p w14:paraId="25E1DE1A" w14:textId="213B4AB5" w:rsidR="00251D3F" w:rsidRPr="00251D3F" w:rsidRDefault="00251D3F" w:rsidP="006632CF">
            <w:pPr>
              <w:rPr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55" w:type="pct"/>
          </w:tcPr>
          <w:p w14:paraId="65124B5B" w14:textId="11D95024" w:rsidR="00251D3F" w:rsidRPr="00251D3F" w:rsidRDefault="00251D3F" w:rsidP="006632CF">
            <w:pPr>
              <w:rPr>
                <w:b/>
                <w:color w:val="000000"/>
                <w:sz w:val="18"/>
                <w:szCs w:val="18"/>
              </w:rPr>
            </w:pPr>
            <w:r w:rsidRPr="00251D3F">
              <w:rPr>
                <w:b/>
                <w:color w:val="000000"/>
                <w:sz w:val="18"/>
                <w:szCs w:val="18"/>
              </w:rPr>
              <w:t>DISCIPLINA E CFU</w:t>
            </w:r>
          </w:p>
        </w:tc>
        <w:tc>
          <w:tcPr>
            <w:tcW w:w="1655" w:type="pct"/>
          </w:tcPr>
          <w:p w14:paraId="69346114" w14:textId="5430FA96" w:rsidR="00251D3F" w:rsidRPr="00251D3F" w:rsidRDefault="00251D3F" w:rsidP="00251D3F">
            <w:pPr>
              <w:tabs>
                <w:tab w:val="left" w:pos="1050"/>
              </w:tabs>
              <w:rPr>
                <w:b/>
                <w:color w:val="000000"/>
                <w:sz w:val="18"/>
                <w:szCs w:val="18"/>
              </w:rPr>
            </w:pPr>
            <w:r w:rsidRPr="00251D3F">
              <w:rPr>
                <w:b/>
                <w:color w:val="000000"/>
                <w:sz w:val="18"/>
                <w:szCs w:val="18"/>
              </w:rPr>
              <w:t>COMPENSO LORDO AL PRESTATORE D’OPERA</w:t>
            </w:r>
          </w:p>
        </w:tc>
      </w:tr>
      <w:tr w:rsidR="00251D3F" w:rsidRPr="00251D3F" w14:paraId="2341DE4B" w14:textId="197D1AAE" w:rsidTr="00251D3F">
        <w:tc>
          <w:tcPr>
            <w:tcW w:w="1690" w:type="pct"/>
          </w:tcPr>
          <w:p w14:paraId="09DAF61E" w14:textId="77777777" w:rsidR="00251D3F" w:rsidRPr="00251D3F" w:rsidRDefault="00251D3F" w:rsidP="006632CF">
            <w:pPr>
              <w:rPr>
                <w:color w:val="000000"/>
                <w:sz w:val="18"/>
                <w:szCs w:val="18"/>
              </w:rPr>
            </w:pPr>
          </w:p>
          <w:p w14:paraId="30209B9D" w14:textId="77777777" w:rsidR="00251D3F" w:rsidRPr="00251D3F" w:rsidRDefault="00251D3F" w:rsidP="006632C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M1 Epidemiologia e prevenzione</w:t>
            </w:r>
          </w:p>
        </w:tc>
        <w:tc>
          <w:tcPr>
            <w:tcW w:w="1655" w:type="pct"/>
          </w:tcPr>
          <w:p w14:paraId="6DFEB125" w14:textId="77777777" w:rsidR="00251D3F" w:rsidRPr="00251D3F" w:rsidRDefault="00251D3F" w:rsidP="006632C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INFERMIERISTICA (MED/45)</w:t>
            </w:r>
          </w:p>
          <w:p w14:paraId="5EDED3D9" w14:textId="77777777" w:rsidR="00251D3F" w:rsidRPr="00251D3F" w:rsidRDefault="00251D3F" w:rsidP="006632C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Valutazione infermieristica e pianificazione delle cure in ambito familiare e sul territorio</w:t>
            </w:r>
          </w:p>
          <w:p w14:paraId="25720BF8" w14:textId="77777777" w:rsidR="00251D3F" w:rsidRPr="00251D3F" w:rsidRDefault="00251D3F" w:rsidP="006632C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1CFU</w:t>
            </w:r>
          </w:p>
        </w:tc>
        <w:tc>
          <w:tcPr>
            <w:tcW w:w="1655" w:type="pct"/>
          </w:tcPr>
          <w:p w14:paraId="6F753397" w14:textId="133423FD" w:rsidR="00251D3F" w:rsidRPr="00251D3F" w:rsidRDefault="00251D3F" w:rsidP="006632C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€ 320</w:t>
            </w:r>
          </w:p>
        </w:tc>
      </w:tr>
      <w:tr w:rsidR="00251D3F" w:rsidRPr="00251D3F" w14:paraId="6C6396B4" w14:textId="7E491266" w:rsidTr="00251D3F">
        <w:tc>
          <w:tcPr>
            <w:tcW w:w="1690" w:type="pct"/>
          </w:tcPr>
          <w:p w14:paraId="30F9BBBD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</w:p>
          <w:p w14:paraId="77A408FD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M1 Epidemiologia e prevenzione</w:t>
            </w:r>
          </w:p>
          <w:p w14:paraId="6AF9CF1D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pct"/>
          </w:tcPr>
          <w:p w14:paraId="0C8B7975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INFERMIERISTICA (MED/45)</w:t>
            </w:r>
          </w:p>
          <w:p w14:paraId="5DBF42F6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Valutazione infermieristica e pianificazione delle cure in ambito familiare e sul territorio</w:t>
            </w:r>
          </w:p>
          <w:p w14:paraId="0D78BFD2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1CFU</w:t>
            </w:r>
          </w:p>
        </w:tc>
        <w:tc>
          <w:tcPr>
            <w:tcW w:w="1655" w:type="pct"/>
          </w:tcPr>
          <w:p w14:paraId="5453DEA5" w14:textId="298C5850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€ 320</w:t>
            </w:r>
          </w:p>
        </w:tc>
      </w:tr>
      <w:tr w:rsidR="00251D3F" w:rsidRPr="00251D3F" w14:paraId="19F4845C" w14:textId="30914911" w:rsidTr="00251D3F">
        <w:tc>
          <w:tcPr>
            <w:tcW w:w="1690" w:type="pct"/>
          </w:tcPr>
          <w:p w14:paraId="4399792B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M2 Le cure fondamentali nel nursing di famiglia e della comunità</w:t>
            </w:r>
          </w:p>
        </w:tc>
        <w:tc>
          <w:tcPr>
            <w:tcW w:w="1655" w:type="pct"/>
          </w:tcPr>
          <w:p w14:paraId="71CA312C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INFERMIERISTICA(MED/45)</w:t>
            </w:r>
          </w:p>
          <w:p w14:paraId="74CD5AEB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 xml:space="preserve">Fondamenti di cura nella comunità e assistenza infermieristica di famiglia </w:t>
            </w:r>
          </w:p>
          <w:p w14:paraId="0525E5FB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1CFU</w:t>
            </w:r>
          </w:p>
        </w:tc>
        <w:tc>
          <w:tcPr>
            <w:tcW w:w="1655" w:type="pct"/>
          </w:tcPr>
          <w:p w14:paraId="50ACE4F2" w14:textId="0824C264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€ 320</w:t>
            </w:r>
          </w:p>
        </w:tc>
      </w:tr>
      <w:tr w:rsidR="00251D3F" w:rsidRPr="00251D3F" w14:paraId="2C2F8318" w14:textId="13D7F49A" w:rsidTr="00251D3F">
        <w:tc>
          <w:tcPr>
            <w:tcW w:w="1690" w:type="pct"/>
          </w:tcPr>
          <w:p w14:paraId="54867D69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M2 Le cure fondamentali nel nursing di famiglia e della comunità</w:t>
            </w:r>
          </w:p>
        </w:tc>
        <w:tc>
          <w:tcPr>
            <w:tcW w:w="1655" w:type="pct"/>
          </w:tcPr>
          <w:p w14:paraId="468603A1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INFERMIERISTICA(MED/45)</w:t>
            </w:r>
          </w:p>
          <w:p w14:paraId="1E461334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Principi etici di cura in comunità e assistenza infermieristica di famiglia</w:t>
            </w:r>
          </w:p>
          <w:p w14:paraId="015B71F5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1CFU</w:t>
            </w:r>
          </w:p>
        </w:tc>
        <w:tc>
          <w:tcPr>
            <w:tcW w:w="1655" w:type="pct"/>
          </w:tcPr>
          <w:p w14:paraId="5ECF85DF" w14:textId="05423B31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€ 320</w:t>
            </w:r>
          </w:p>
        </w:tc>
      </w:tr>
      <w:tr w:rsidR="00251D3F" w:rsidRPr="00251D3F" w14:paraId="6AAF4A8D" w14:textId="5A4F9241" w:rsidTr="00251D3F">
        <w:tc>
          <w:tcPr>
            <w:tcW w:w="1690" w:type="pct"/>
          </w:tcPr>
          <w:p w14:paraId="35C50750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M2 Le cure fondamentali nel nursing di famiglia e della comunità</w:t>
            </w:r>
          </w:p>
        </w:tc>
        <w:tc>
          <w:tcPr>
            <w:tcW w:w="1655" w:type="pct"/>
          </w:tcPr>
          <w:p w14:paraId="62B65400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INFERMIERISTICA(MED/45)</w:t>
            </w:r>
          </w:p>
          <w:p w14:paraId="07C1748C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Il processo di assistenza infermieristica in comunità e assistenza infermieristica in famiglia</w:t>
            </w:r>
          </w:p>
          <w:p w14:paraId="23A0CB98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1CFU</w:t>
            </w:r>
          </w:p>
        </w:tc>
        <w:tc>
          <w:tcPr>
            <w:tcW w:w="1655" w:type="pct"/>
          </w:tcPr>
          <w:p w14:paraId="39AAA413" w14:textId="58E57781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€ 320</w:t>
            </w:r>
          </w:p>
        </w:tc>
      </w:tr>
      <w:tr w:rsidR="00251D3F" w:rsidRPr="00251D3F" w14:paraId="5ACFE4BE" w14:textId="62654C49" w:rsidTr="00251D3F">
        <w:tc>
          <w:tcPr>
            <w:tcW w:w="1690" w:type="pct"/>
          </w:tcPr>
          <w:p w14:paraId="61CBF63C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M3 Modelli organizzativi e problemi prioritari di sanità pubblica</w:t>
            </w:r>
          </w:p>
        </w:tc>
        <w:tc>
          <w:tcPr>
            <w:tcW w:w="1655" w:type="pct"/>
          </w:tcPr>
          <w:p w14:paraId="68B25507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INFERMIERISTICA (MED/45)</w:t>
            </w:r>
          </w:p>
          <w:p w14:paraId="1C74E9B4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Modelli di assistenza infermieristica in comunità e in famiglia</w:t>
            </w:r>
          </w:p>
          <w:p w14:paraId="4C36510B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1CFU</w:t>
            </w:r>
          </w:p>
        </w:tc>
        <w:tc>
          <w:tcPr>
            <w:tcW w:w="1655" w:type="pct"/>
          </w:tcPr>
          <w:p w14:paraId="632C6F20" w14:textId="7A8F527D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€ 320</w:t>
            </w:r>
          </w:p>
        </w:tc>
      </w:tr>
      <w:tr w:rsidR="00251D3F" w:rsidRPr="00251D3F" w14:paraId="545D9A94" w14:textId="3AAFF9F7" w:rsidTr="00251D3F">
        <w:tc>
          <w:tcPr>
            <w:tcW w:w="1690" w:type="pct"/>
          </w:tcPr>
          <w:p w14:paraId="74872D61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M3 Modelli organizzativi e problemi prioritari di sanità pubblica</w:t>
            </w:r>
          </w:p>
        </w:tc>
        <w:tc>
          <w:tcPr>
            <w:tcW w:w="1655" w:type="pct"/>
          </w:tcPr>
          <w:p w14:paraId="00E4D2B6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MEDICINA GENERALE (MED/09)</w:t>
            </w:r>
          </w:p>
          <w:p w14:paraId="657435F4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Problemi prioritari di salute e percorsi di assistenza terapeutica diagnostica</w:t>
            </w:r>
          </w:p>
          <w:p w14:paraId="3646C76E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1CFU</w:t>
            </w:r>
          </w:p>
        </w:tc>
        <w:tc>
          <w:tcPr>
            <w:tcW w:w="1655" w:type="pct"/>
          </w:tcPr>
          <w:p w14:paraId="0C153C52" w14:textId="675C7F8B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€ 320</w:t>
            </w:r>
          </w:p>
        </w:tc>
      </w:tr>
      <w:tr w:rsidR="00251D3F" w:rsidRPr="00251D3F" w14:paraId="19518D6E" w14:textId="25B7C31F" w:rsidTr="00251D3F">
        <w:tc>
          <w:tcPr>
            <w:tcW w:w="1690" w:type="pct"/>
          </w:tcPr>
          <w:p w14:paraId="260014E1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M3 Modelli organizzativi e problemi prioritari di sanità pubblica</w:t>
            </w:r>
          </w:p>
        </w:tc>
        <w:tc>
          <w:tcPr>
            <w:tcW w:w="1655" w:type="pct"/>
          </w:tcPr>
          <w:p w14:paraId="6C2DD1E7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MEDICINA GENERALE (MED/09)</w:t>
            </w:r>
          </w:p>
          <w:p w14:paraId="34DA86C7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Problemi prioritari di salute e percorsi di assistenza terapeutica diagnostica</w:t>
            </w:r>
          </w:p>
          <w:p w14:paraId="3E713D83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1CFU</w:t>
            </w:r>
          </w:p>
        </w:tc>
        <w:tc>
          <w:tcPr>
            <w:tcW w:w="1655" w:type="pct"/>
          </w:tcPr>
          <w:p w14:paraId="15C551FC" w14:textId="6295D455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€ 320</w:t>
            </w:r>
          </w:p>
        </w:tc>
      </w:tr>
      <w:tr w:rsidR="00251D3F" w:rsidRPr="00251D3F" w14:paraId="20D3BA91" w14:textId="4DE6DC3B" w:rsidTr="00251D3F">
        <w:tc>
          <w:tcPr>
            <w:tcW w:w="1690" w:type="pct"/>
          </w:tcPr>
          <w:p w14:paraId="68AB6955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M3 Modelli organizzativi e problemi prioritari di sanità pubblica</w:t>
            </w:r>
          </w:p>
        </w:tc>
        <w:tc>
          <w:tcPr>
            <w:tcW w:w="1655" w:type="pct"/>
          </w:tcPr>
          <w:p w14:paraId="12F4E0CF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IGIENE (MED/42)</w:t>
            </w:r>
          </w:p>
          <w:p w14:paraId="57613380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Modelli organizzativi in ambito comunitario e di famiglia</w:t>
            </w:r>
          </w:p>
          <w:p w14:paraId="47018839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1CFU</w:t>
            </w:r>
          </w:p>
        </w:tc>
        <w:tc>
          <w:tcPr>
            <w:tcW w:w="1655" w:type="pct"/>
          </w:tcPr>
          <w:p w14:paraId="2C9B994E" w14:textId="28FF9CBE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€ 320</w:t>
            </w:r>
          </w:p>
        </w:tc>
      </w:tr>
      <w:tr w:rsidR="00251D3F" w:rsidRPr="00251D3F" w14:paraId="598E6DF1" w14:textId="6854FEF4" w:rsidTr="00251D3F">
        <w:tc>
          <w:tcPr>
            <w:tcW w:w="1690" w:type="pct"/>
          </w:tcPr>
          <w:p w14:paraId="75A90791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M3 Modelli organizzativi e problemi prioritari di sanità pubblica</w:t>
            </w:r>
          </w:p>
        </w:tc>
        <w:tc>
          <w:tcPr>
            <w:tcW w:w="1655" w:type="pct"/>
          </w:tcPr>
          <w:p w14:paraId="70943D09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INFERMIERISTICA (MED/45)</w:t>
            </w:r>
          </w:p>
          <w:p w14:paraId="01F669C0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Team building in ambito comunitario e di famiglia</w:t>
            </w:r>
          </w:p>
          <w:p w14:paraId="65439861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1CFU</w:t>
            </w:r>
          </w:p>
          <w:p w14:paraId="6D39B2D4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pct"/>
          </w:tcPr>
          <w:p w14:paraId="1FC5CAA2" w14:textId="66E0B15B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€ 320</w:t>
            </w:r>
          </w:p>
        </w:tc>
      </w:tr>
      <w:tr w:rsidR="00251D3F" w:rsidRPr="00251D3F" w14:paraId="719D27E6" w14:textId="01FB633A" w:rsidTr="00251D3F">
        <w:tc>
          <w:tcPr>
            <w:tcW w:w="1690" w:type="pct"/>
          </w:tcPr>
          <w:p w14:paraId="481CAB5D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M3 Modelli organizzativi e problemi prioritari di sanità pubblica</w:t>
            </w:r>
          </w:p>
        </w:tc>
        <w:tc>
          <w:tcPr>
            <w:tcW w:w="1655" w:type="pct"/>
          </w:tcPr>
          <w:p w14:paraId="0EE6EF72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INFERMIERISTICA (MED/45)</w:t>
            </w:r>
          </w:p>
          <w:p w14:paraId="4C7CA807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Team building in ambito comunitario e di famiglia</w:t>
            </w:r>
          </w:p>
          <w:p w14:paraId="6546F68C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1CFU</w:t>
            </w:r>
          </w:p>
          <w:p w14:paraId="6E6D492D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pct"/>
          </w:tcPr>
          <w:p w14:paraId="241A484B" w14:textId="5500CB78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lastRenderedPageBreak/>
              <w:t>€ 320</w:t>
            </w:r>
          </w:p>
        </w:tc>
      </w:tr>
      <w:tr w:rsidR="00251D3F" w:rsidRPr="00251D3F" w14:paraId="758C9900" w14:textId="1F541CC6" w:rsidTr="00251D3F">
        <w:tc>
          <w:tcPr>
            <w:tcW w:w="1690" w:type="pct"/>
          </w:tcPr>
          <w:p w14:paraId="351099C4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M4 Modelli comunicativi e la continuità assistenziale</w:t>
            </w:r>
          </w:p>
        </w:tc>
        <w:tc>
          <w:tcPr>
            <w:tcW w:w="1655" w:type="pct"/>
          </w:tcPr>
          <w:p w14:paraId="58E7CDBE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INFERMIERISTICA (MED/45)</w:t>
            </w:r>
          </w:p>
          <w:p w14:paraId="4FCCCE2F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Modelli di educazione terapeutica</w:t>
            </w:r>
          </w:p>
          <w:p w14:paraId="7F0ECAF2" w14:textId="77777777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1CFU</w:t>
            </w:r>
          </w:p>
        </w:tc>
        <w:tc>
          <w:tcPr>
            <w:tcW w:w="1655" w:type="pct"/>
          </w:tcPr>
          <w:p w14:paraId="78E092E5" w14:textId="1A8AAB83" w:rsidR="00251D3F" w:rsidRPr="00251D3F" w:rsidRDefault="00251D3F" w:rsidP="00251D3F">
            <w:pPr>
              <w:rPr>
                <w:color w:val="000000"/>
                <w:sz w:val="18"/>
                <w:szCs w:val="18"/>
              </w:rPr>
            </w:pPr>
            <w:r w:rsidRPr="00251D3F">
              <w:rPr>
                <w:color w:val="000000"/>
                <w:sz w:val="18"/>
                <w:szCs w:val="18"/>
              </w:rPr>
              <w:t>€ 320</w:t>
            </w:r>
          </w:p>
        </w:tc>
      </w:tr>
    </w:tbl>
    <w:p w14:paraId="634893D4" w14:textId="77777777" w:rsidR="00605611" w:rsidRPr="006C0649" w:rsidRDefault="00605611">
      <w:pPr>
        <w:tabs>
          <w:tab w:val="left" w:pos="142"/>
        </w:tabs>
        <w:ind w:right="-1"/>
        <w:jc w:val="both"/>
        <w:rPr>
          <w:b/>
          <w:sz w:val="18"/>
          <w:szCs w:val="18"/>
        </w:rPr>
      </w:pPr>
    </w:p>
    <w:sectPr w:rsidR="00605611" w:rsidRPr="006C0649" w:rsidSect="00605611">
      <w:footerReference w:type="default" r:id="rId8"/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503F3" w14:textId="77777777" w:rsidR="003532ED" w:rsidRDefault="003532ED" w:rsidP="00FE794F">
      <w:r>
        <w:separator/>
      </w:r>
    </w:p>
  </w:endnote>
  <w:endnote w:type="continuationSeparator" w:id="0">
    <w:p w14:paraId="2520C880" w14:textId="77777777" w:rsidR="003532ED" w:rsidRDefault="003532ED" w:rsidP="00FE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3FDF2" w14:textId="361884A6" w:rsidR="008543DA" w:rsidRDefault="008543D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1D3F">
      <w:rPr>
        <w:noProof/>
      </w:rPr>
      <w:t>1</w:t>
    </w:r>
    <w:r>
      <w:fldChar w:fldCharType="end"/>
    </w:r>
  </w:p>
  <w:p w14:paraId="5901FA50" w14:textId="77777777" w:rsidR="008543DA" w:rsidRDefault="008543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1E84C" w14:textId="77777777" w:rsidR="003532ED" w:rsidRDefault="003532ED" w:rsidP="00FE794F">
      <w:r>
        <w:separator/>
      </w:r>
    </w:p>
  </w:footnote>
  <w:footnote w:type="continuationSeparator" w:id="0">
    <w:p w14:paraId="740F66C8" w14:textId="77777777" w:rsidR="003532ED" w:rsidRDefault="003532ED" w:rsidP="00FE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FC02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D478F"/>
    <w:multiLevelType w:val="hybridMultilevel"/>
    <w:tmpl w:val="E7681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96F3F"/>
    <w:multiLevelType w:val="hybridMultilevel"/>
    <w:tmpl w:val="32901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76D"/>
    <w:multiLevelType w:val="hybridMultilevel"/>
    <w:tmpl w:val="D9D431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27B8"/>
    <w:multiLevelType w:val="hybridMultilevel"/>
    <w:tmpl w:val="92DC66B4"/>
    <w:lvl w:ilvl="0" w:tplc="F7541152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124F22CD"/>
    <w:multiLevelType w:val="hybridMultilevel"/>
    <w:tmpl w:val="8F0C58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A2D2B"/>
    <w:multiLevelType w:val="hybridMultilevel"/>
    <w:tmpl w:val="1F2E8D94"/>
    <w:lvl w:ilvl="0" w:tplc="0410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26D334A5"/>
    <w:multiLevelType w:val="hybridMultilevel"/>
    <w:tmpl w:val="D1309934"/>
    <w:lvl w:ilvl="0" w:tplc="2A80FE10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126C"/>
    <w:multiLevelType w:val="hybridMultilevel"/>
    <w:tmpl w:val="CAAE0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25C4B"/>
    <w:multiLevelType w:val="hybridMultilevel"/>
    <w:tmpl w:val="C6AAE98A"/>
    <w:lvl w:ilvl="0" w:tplc="2A80FE10">
      <w:start w:val="1"/>
      <w:numFmt w:val="bullet"/>
      <w:lvlText w:val="o"/>
      <w:lvlJc w:val="left"/>
      <w:pPr>
        <w:ind w:left="84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0" w15:restartNumberingAfterBreak="0">
    <w:nsid w:val="4082069F"/>
    <w:multiLevelType w:val="hybridMultilevel"/>
    <w:tmpl w:val="9514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74173"/>
    <w:multiLevelType w:val="hybridMultilevel"/>
    <w:tmpl w:val="58A29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E635A"/>
    <w:multiLevelType w:val="hybridMultilevel"/>
    <w:tmpl w:val="930A7574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5E86106A"/>
    <w:multiLevelType w:val="hybridMultilevel"/>
    <w:tmpl w:val="E64EF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5534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D4129DD"/>
    <w:multiLevelType w:val="hybridMultilevel"/>
    <w:tmpl w:val="9384B2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11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DD"/>
    <w:rsid w:val="00000D72"/>
    <w:rsid w:val="00002120"/>
    <w:rsid w:val="00003655"/>
    <w:rsid w:val="0005262F"/>
    <w:rsid w:val="000649B0"/>
    <w:rsid w:val="000749AF"/>
    <w:rsid w:val="00077322"/>
    <w:rsid w:val="000827BF"/>
    <w:rsid w:val="00083C43"/>
    <w:rsid w:val="000919E2"/>
    <w:rsid w:val="000939B2"/>
    <w:rsid w:val="000A28B8"/>
    <w:rsid w:val="000A4748"/>
    <w:rsid w:val="000A4FF3"/>
    <w:rsid w:val="000A5875"/>
    <w:rsid w:val="000B2191"/>
    <w:rsid w:val="000B258F"/>
    <w:rsid w:val="000E7118"/>
    <w:rsid w:val="00100C16"/>
    <w:rsid w:val="00103015"/>
    <w:rsid w:val="001151AE"/>
    <w:rsid w:val="00121DFC"/>
    <w:rsid w:val="00143DC6"/>
    <w:rsid w:val="0015330D"/>
    <w:rsid w:val="001764DD"/>
    <w:rsid w:val="00182FE0"/>
    <w:rsid w:val="0018658C"/>
    <w:rsid w:val="00190DFE"/>
    <w:rsid w:val="00194BDF"/>
    <w:rsid w:val="0019554B"/>
    <w:rsid w:val="00197043"/>
    <w:rsid w:val="001A4162"/>
    <w:rsid w:val="001A79B9"/>
    <w:rsid w:val="001B5BED"/>
    <w:rsid w:val="001C5316"/>
    <w:rsid w:val="001C6627"/>
    <w:rsid w:val="001D25FD"/>
    <w:rsid w:val="001D4234"/>
    <w:rsid w:val="001F0A23"/>
    <w:rsid w:val="001F410A"/>
    <w:rsid w:val="00211840"/>
    <w:rsid w:val="0021433D"/>
    <w:rsid w:val="002233A4"/>
    <w:rsid w:val="00226AD7"/>
    <w:rsid w:val="002304DB"/>
    <w:rsid w:val="00234377"/>
    <w:rsid w:val="00244CF4"/>
    <w:rsid w:val="00251D3F"/>
    <w:rsid w:val="00260970"/>
    <w:rsid w:val="002624CD"/>
    <w:rsid w:val="00273533"/>
    <w:rsid w:val="002738B9"/>
    <w:rsid w:val="00274242"/>
    <w:rsid w:val="00274660"/>
    <w:rsid w:val="0029655C"/>
    <w:rsid w:val="002A0357"/>
    <w:rsid w:val="002B049B"/>
    <w:rsid w:val="002B3905"/>
    <w:rsid w:val="002B58A3"/>
    <w:rsid w:val="002D0484"/>
    <w:rsid w:val="002D4FE8"/>
    <w:rsid w:val="002E2F80"/>
    <w:rsid w:val="002E3DD3"/>
    <w:rsid w:val="002E539E"/>
    <w:rsid w:val="002F0388"/>
    <w:rsid w:val="002F44DF"/>
    <w:rsid w:val="00315901"/>
    <w:rsid w:val="00316C37"/>
    <w:rsid w:val="00334A3B"/>
    <w:rsid w:val="003352B6"/>
    <w:rsid w:val="003420F7"/>
    <w:rsid w:val="00343A4A"/>
    <w:rsid w:val="0035212A"/>
    <w:rsid w:val="003532ED"/>
    <w:rsid w:val="00361E14"/>
    <w:rsid w:val="0036290E"/>
    <w:rsid w:val="003657C0"/>
    <w:rsid w:val="00367F85"/>
    <w:rsid w:val="00372E6B"/>
    <w:rsid w:val="00377508"/>
    <w:rsid w:val="003815AD"/>
    <w:rsid w:val="003862E1"/>
    <w:rsid w:val="00386BB1"/>
    <w:rsid w:val="003941C1"/>
    <w:rsid w:val="00395DE6"/>
    <w:rsid w:val="003A0980"/>
    <w:rsid w:val="003A42EA"/>
    <w:rsid w:val="003B2F2F"/>
    <w:rsid w:val="003B753F"/>
    <w:rsid w:val="003C6C50"/>
    <w:rsid w:val="003E0364"/>
    <w:rsid w:val="003E2745"/>
    <w:rsid w:val="003E6CBD"/>
    <w:rsid w:val="003E7CB1"/>
    <w:rsid w:val="003F2634"/>
    <w:rsid w:val="003F406B"/>
    <w:rsid w:val="003F647C"/>
    <w:rsid w:val="0041797B"/>
    <w:rsid w:val="00420D2D"/>
    <w:rsid w:val="00421DBF"/>
    <w:rsid w:val="00444F16"/>
    <w:rsid w:val="004527AC"/>
    <w:rsid w:val="00453964"/>
    <w:rsid w:val="00455464"/>
    <w:rsid w:val="00463BCD"/>
    <w:rsid w:val="00467D36"/>
    <w:rsid w:val="00474D08"/>
    <w:rsid w:val="004A58E0"/>
    <w:rsid w:val="004D2F07"/>
    <w:rsid w:val="004E1AFF"/>
    <w:rsid w:val="004E72E1"/>
    <w:rsid w:val="004F1389"/>
    <w:rsid w:val="004F226C"/>
    <w:rsid w:val="005023A2"/>
    <w:rsid w:val="005201B5"/>
    <w:rsid w:val="0052472D"/>
    <w:rsid w:val="005326B3"/>
    <w:rsid w:val="00543689"/>
    <w:rsid w:val="005461D3"/>
    <w:rsid w:val="00560DAD"/>
    <w:rsid w:val="00572A18"/>
    <w:rsid w:val="00575C3B"/>
    <w:rsid w:val="00584542"/>
    <w:rsid w:val="00587166"/>
    <w:rsid w:val="0059373A"/>
    <w:rsid w:val="00593C4C"/>
    <w:rsid w:val="005973EB"/>
    <w:rsid w:val="005A1417"/>
    <w:rsid w:val="005A3C1E"/>
    <w:rsid w:val="005A43E4"/>
    <w:rsid w:val="005A7EE1"/>
    <w:rsid w:val="005B1EF7"/>
    <w:rsid w:val="005B313B"/>
    <w:rsid w:val="005B33A8"/>
    <w:rsid w:val="005D3606"/>
    <w:rsid w:val="005F22EB"/>
    <w:rsid w:val="005F5BE6"/>
    <w:rsid w:val="005F713B"/>
    <w:rsid w:val="00601E29"/>
    <w:rsid w:val="00601F36"/>
    <w:rsid w:val="00605611"/>
    <w:rsid w:val="00616F7B"/>
    <w:rsid w:val="00617648"/>
    <w:rsid w:val="00622A13"/>
    <w:rsid w:val="00630C6A"/>
    <w:rsid w:val="00640F30"/>
    <w:rsid w:val="00641E4A"/>
    <w:rsid w:val="00645972"/>
    <w:rsid w:val="00662C1C"/>
    <w:rsid w:val="006701F4"/>
    <w:rsid w:val="00670A9B"/>
    <w:rsid w:val="00671814"/>
    <w:rsid w:val="006729DD"/>
    <w:rsid w:val="00672BD7"/>
    <w:rsid w:val="00675CE8"/>
    <w:rsid w:val="00683419"/>
    <w:rsid w:val="0069797A"/>
    <w:rsid w:val="006B0343"/>
    <w:rsid w:val="006B0B05"/>
    <w:rsid w:val="006B1389"/>
    <w:rsid w:val="006B43DB"/>
    <w:rsid w:val="006B4DEC"/>
    <w:rsid w:val="006C0649"/>
    <w:rsid w:val="006C298F"/>
    <w:rsid w:val="006D0D4C"/>
    <w:rsid w:val="006E5D58"/>
    <w:rsid w:val="006E6139"/>
    <w:rsid w:val="006F6FAA"/>
    <w:rsid w:val="00703222"/>
    <w:rsid w:val="0072078D"/>
    <w:rsid w:val="0073586D"/>
    <w:rsid w:val="00744C12"/>
    <w:rsid w:val="00745634"/>
    <w:rsid w:val="00755FD4"/>
    <w:rsid w:val="0076334D"/>
    <w:rsid w:val="007717F3"/>
    <w:rsid w:val="007804D2"/>
    <w:rsid w:val="00782847"/>
    <w:rsid w:val="00784AAA"/>
    <w:rsid w:val="007873AE"/>
    <w:rsid w:val="007A01E4"/>
    <w:rsid w:val="007A062E"/>
    <w:rsid w:val="007A0F9C"/>
    <w:rsid w:val="007B04D9"/>
    <w:rsid w:val="007B4F89"/>
    <w:rsid w:val="007B622C"/>
    <w:rsid w:val="007C074F"/>
    <w:rsid w:val="007D27EC"/>
    <w:rsid w:val="007E0A47"/>
    <w:rsid w:val="007F3D18"/>
    <w:rsid w:val="007F50AC"/>
    <w:rsid w:val="0080449F"/>
    <w:rsid w:val="00805F6A"/>
    <w:rsid w:val="00807401"/>
    <w:rsid w:val="00837ECE"/>
    <w:rsid w:val="00847DDE"/>
    <w:rsid w:val="008509DF"/>
    <w:rsid w:val="00852BF8"/>
    <w:rsid w:val="008543DA"/>
    <w:rsid w:val="0085498B"/>
    <w:rsid w:val="00885ADC"/>
    <w:rsid w:val="008A07BC"/>
    <w:rsid w:val="008B1E09"/>
    <w:rsid w:val="008C0767"/>
    <w:rsid w:val="008D2A81"/>
    <w:rsid w:val="008D2CA9"/>
    <w:rsid w:val="008D41AC"/>
    <w:rsid w:val="008E37EC"/>
    <w:rsid w:val="008E4AC0"/>
    <w:rsid w:val="008F33A1"/>
    <w:rsid w:val="0090342F"/>
    <w:rsid w:val="009131CB"/>
    <w:rsid w:val="009134E4"/>
    <w:rsid w:val="00920679"/>
    <w:rsid w:val="00920B74"/>
    <w:rsid w:val="00924C91"/>
    <w:rsid w:val="00924CCD"/>
    <w:rsid w:val="009312C6"/>
    <w:rsid w:val="00945B4E"/>
    <w:rsid w:val="00947F7D"/>
    <w:rsid w:val="00956B4C"/>
    <w:rsid w:val="009625C9"/>
    <w:rsid w:val="00973508"/>
    <w:rsid w:val="0099392B"/>
    <w:rsid w:val="00997465"/>
    <w:rsid w:val="009A188E"/>
    <w:rsid w:val="009B23CE"/>
    <w:rsid w:val="009B6985"/>
    <w:rsid w:val="009D1BF6"/>
    <w:rsid w:val="009D2848"/>
    <w:rsid w:val="009D7D9F"/>
    <w:rsid w:val="009F2D77"/>
    <w:rsid w:val="00A01238"/>
    <w:rsid w:val="00A0555A"/>
    <w:rsid w:val="00A17BC4"/>
    <w:rsid w:val="00A23CBC"/>
    <w:rsid w:val="00A2634E"/>
    <w:rsid w:val="00A36F4B"/>
    <w:rsid w:val="00A376B8"/>
    <w:rsid w:val="00A5325A"/>
    <w:rsid w:val="00A57AB1"/>
    <w:rsid w:val="00A62565"/>
    <w:rsid w:val="00A712F3"/>
    <w:rsid w:val="00A7176C"/>
    <w:rsid w:val="00A72F27"/>
    <w:rsid w:val="00A762CF"/>
    <w:rsid w:val="00A87FF8"/>
    <w:rsid w:val="00A90FDE"/>
    <w:rsid w:val="00AA29C2"/>
    <w:rsid w:val="00AC642B"/>
    <w:rsid w:val="00AE3B61"/>
    <w:rsid w:val="00AE7C63"/>
    <w:rsid w:val="00B124F2"/>
    <w:rsid w:val="00B13512"/>
    <w:rsid w:val="00B24146"/>
    <w:rsid w:val="00B2483D"/>
    <w:rsid w:val="00B35E9E"/>
    <w:rsid w:val="00B40C69"/>
    <w:rsid w:val="00B41CC7"/>
    <w:rsid w:val="00B43E6F"/>
    <w:rsid w:val="00B559E0"/>
    <w:rsid w:val="00B5681A"/>
    <w:rsid w:val="00B72FA5"/>
    <w:rsid w:val="00B815ED"/>
    <w:rsid w:val="00B84173"/>
    <w:rsid w:val="00B845C3"/>
    <w:rsid w:val="00B86CDA"/>
    <w:rsid w:val="00B920E2"/>
    <w:rsid w:val="00B9214D"/>
    <w:rsid w:val="00B93D69"/>
    <w:rsid w:val="00BA0125"/>
    <w:rsid w:val="00BA0C9F"/>
    <w:rsid w:val="00BB1633"/>
    <w:rsid w:val="00BB320D"/>
    <w:rsid w:val="00BB7FB5"/>
    <w:rsid w:val="00BC2A9C"/>
    <w:rsid w:val="00BC6EDD"/>
    <w:rsid w:val="00BF3B3B"/>
    <w:rsid w:val="00BF5027"/>
    <w:rsid w:val="00C0487B"/>
    <w:rsid w:val="00C06F68"/>
    <w:rsid w:val="00C07CFA"/>
    <w:rsid w:val="00C112A6"/>
    <w:rsid w:val="00C122C4"/>
    <w:rsid w:val="00C12858"/>
    <w:rsid w:val="00C12EF4"/>
    <w:rsid w:val="00C165A2"/>
    <w:rsid w:val="00C27EE6"/>
    <w:rsid w:val="00C31529"/>
    <w:rsid w:val="00C31879"/>
    <w:rsid w:val="00C32483"/>
    <w:rsid w:val="00C325AF"/>
    <w:rsid w:val="00C40720"/>
    <w:rsid w:val="00C420D4"/>
    <w:rsid w:val="00C43277"/>
    <w:rsid w:val="00C568A0"/>
    <w:rsid w:val="00C64D81"/>
    <w:rsid w:val="00C67DB3"/>
    <w:rsid w:val="00C72975"/>
    <w:rsid w:val="00C749C9"/>
    <w:rsid w:val="00C74D0B"/>
    <w:rsid w:val="00C75EEB"/>
    <w:rsid w:val="00C85B4C"/>
    <w:rsid w:val="00C94457"/>
    <w:rsid w:val="00CA2758"/>
    <w:rsid w:val="00CA4D41"/>
    <w:rsid w:val="00CB589C"/>
    <w:rsid w:val="00CB6B69"/>
    <w:rsid w:val="00CD1F93"/>
    <w:rsid w:val="00CD210A"/>
    <w:rsid w:val="00CF23F9"/>
    <w:rsid w:val="00D0074F"/>
    <w:rsid w:val="00D0447C"/>
    <w:rsid w:val="00D04604"/>
    <w:rsid w:val="00D117B1"/>
    <w:rsid w:val="00D13CE9"/>
    <w:rsid w:val="00D154D7"/>
    <w:rsid w:val="00D17C44"/>
    <w:rsid w:val="00D30B20"/>
    <w:rsid w:val="00D32AC8"/>
    <w:rsid w:val="00D37763"/>
    <w:rsid w:val="00D43F53"/>
    <w:rsid w:val="00D47690"/>
    <w:rsid w:val="00D508F2"/>
    <w:rsid w:val="00D52296"/>
    <w:rsid w:val="00D53999"/>
    <w:rsid w:val="00D56785"/>
    <w:rsid w:val="00D62F38"/>
    <w:rsid w:val="00D73DA8"/>
    <w:rsid w:val="00D76926"/>
    <w:rsid w:val="00D855ED"/>
    <w:rsid w:val="00DA1C4E"/>
    <w:rsid w:val="00DA3269"/>
    <w:rsid w:val="00DB0AA7"/>
    <w:rsid w:val="00DB17C8"/>
    <w:rsid w:val="00DC008E"/>
    <w:rsid w:val="00DC2857"/>
    <w:rsid w:val="00DC782C"/>
    <w:rsid w:val="00DE36F3"/>
    <w:rsid w:val="00DE76AF"/>
    <w:rsid w:val="00E00A15"/>
    <w:rsid w:val="00E14E5C"/>
    <w:rsid w:val="00E20E18"/>
    <w:rsid w:val="00E242AF"/>
    <w:rsid w:val="00E26772"/>
    <w:rsid w:val="00E30048"/>
    <w:rsid w:val="00E33BDD"/>
    <w:rsid w:val="00E370D2"/>
    <w:rsid w:val="00E41318"/>
    <w:rsid w:val="00E43617"/>
    <w:rsid w:val="00E43AFB"/>
    <w:rsid w:val="00E53A7B"/>
    <w:rsid w:val="00E61120"/>
    <w:rsid w:val="00E7012F"/>
    <w:rsid w:val="00E86567"/>
    <w:rsid w:val="00E86FB4"/>
    <w:rsid w:val="00E87CD4"/>
    <w:rsid w:val="00EB1FE0"/>
    <w:rsid w:val="00EB478C"/>
    <w:rsid w:val="00EB687D"/>
    <w:rsid w:val="00ED5905"/>
    <w:rsid w:val="00EE5B39"/>
    <w:rsid w:val="00EF066A"/>
    <w:rsid w:val="00EF20A6"/>
    <w:rsid w:val="00EF52C4"/>
    <w:rsid w:val="00F00B15"/>
    <w:rsid w:val="00F020DE"/>
    <w:rsid w:val="00F10A1C"/>
    <w:rsid w:val="00F12B5D"/>
    <w:rsid w:val="00F17EFF"/>
    <w:rsid w:val="00F2363D"/>
    <w:rsid w:val="00F26A0E"/>
    <w:rsid w:val="00F312F6"/>
    <w:rsid w:val="00F31BE4"/>
    <w:rsid w:val="00F33569"/>
    <w:rsid w:val="00F34C7C"/>
    <w:rsid w:val="00F34F1E"/>
    <w:rsid w:val="00F4624B"/>
    <w:rsid w:val="00F47E90"/>
    <w:rsid w:val="00F60415"/>
    <w:rsid w:val="00F62D79"/>
    <w:rsid w:val="00F70885"/>
    <w:rsid w:val="00F716B8"/>
    <w:rsid w:val="00F74F47"/>
    <w:rsid w:val="00F80D38"/>
    <w:rsid w:val="00F90B3A"/>
    <w:rsid w:val="00F90CE0"/>
    <w:rsid w:val="00F9611C"/>
    <w:rsid w:val="00F96B06"/>
    <w:rsid w:val="00FB2213"/>
    <w:rsid w:val="00FC136B"/>
    <w:rsid w:val="00FC3E81"/>
    <w:rsid w:val="00FC745F"/>
    <w:rsid w:val="00FD720F"/>
    <w:rsid w:val="00FE182B"/>
    <w:rsid w:val="00FE2E40"/>
    <w:rsid w:val="00FE2E50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D203"/>
  <w15:docId w15:val="{F695E865-322B-488A-AB2C-3CB3DFF1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3BD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3B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E33BDD"/>
    <w:pPr>
      <w:keepNext/>
      <w:autoSpaceDE w:val="0"/>
      <w:autoSpaceDN w:val="0"/>
      <w:outlineLvl w:val="2"/>
    </w:pPr>
    <w:rPr>
      <w:sz w:val="28"/>
      <w:szCs w:val="28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33BD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E33BDD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E33BD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E33BDD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BDD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E33BDD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rsid w:val="00182FE0"/>
    <w:pPr>
      <w:autoSpaceDE w:val="0"/>
      <w:autoSpaceDN w:val="0"/>
    </w:pPr>
    <w:rPr>
      <w:b/>
      <w:bCs/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182FE0"/>
    <w:rPr>
      <w:rFonts w:ascii="Times New Roman" w:eastAsia="Times New Roman" w:hAnsi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E794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FE794F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794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794F"/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630C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0C6A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630C6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0C6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30C6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A9B-696E-4A5D-B92A-BA656E0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CSITA</dc:creator>
  <cp:lastModifiedBy>Roberta</cp:lastModifiedBy>
  <cp:revision>3</cp:revision>
  <cp:lastPrinted>2017-02-20T14:11:00Z</cp:lastPrinted>
  <dcterms:created xsi:type="dcterms:W3CDTF">2024-05-03T09:18:00Z</dcterms:created>
  <dcterms:modified xsi:type="dcterms:W3CDTF">2024-12-20T10:57:00Z</dcterms:modified>
</cp:coreProperties>
</file>