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396700B4" w:rsidR="003F3A51" w:rsidRPr="00A25CFF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A25CFF" w:rsidRPr="00A25CFF">
        <w:rPr>
          <w:b/>
          <w:bCs/>
          <w:i/>
          <w:sz w:val="22"/>
          <w:szCs w:val="22"/>
        </w:rPr>
        <w:t>1</w:t>
      </w:r>
      <w:r w:rsidR="007B33C1">
        <w:rPr>
          <w:b/>
          <w:bCs/>
          <w:i/>
          <w:sz w:val="22"/>
          <w:szCs w:val="22"/>
        </w:rPr>
        <w:t>2</w:t>
      </w:r>
      <w:r w:rsidR="00A25CFF" w:rsidRPr="00A25CFF">
        <w:rPr>
          <w:b/>
          <w:bCs/>
          <w:i/>
          <w:sz w:val="22"/>
          <w:szCs w:val="22"/>
        </w:rPr>
        <w:t>9</w:t>
      </w:r>
      <w:r w:rsidR="007B33C1">
        <w:rPr>
          <w:b/>
          <w:bCs/>
          <w:i/>
          <w:sz w:val="22"/>
          <w:szCs w:val="22"/>
        </w:rPr>
        <w:t>0</w:t>
      </w:r>
      <w:r w:rsidR="00A25CFF" w:rsidRPr="00A25CFF">
        <w:rPr>
          <w:b/>
          <w:bCs/>
          <w:i/>
          <w:sz w:val="22"/>
          <w:szCs w:val="22"/>
        </w:rPr>
        <w:t xml:space="preserve"> del 18/03/2024</w:t>
      </w:r>
      <w:r w:rsidR="008A502C">
        <w:rPr>
          <w:b/>
          <w:bCs/>
          <w:i/>
          <w:sz w:val="22"/>
          <w:szCs w:val="22"/>
        </w:rPr>
        <w:t xml:space="preserve"> 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Prov. …………………………. il ..………………......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  ……………………………………………………... Prov. ………………….……. CAP …………….....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9ABD426" w14:textId="77777777" w:rsidR="009345E5" w:rsidRDefault="003F3A51" w:rsidP="009345E5">
      <w:pPr>
        <w:tabs>
          <w:tab w:val="left" w:pos="10065"/>
        </w:tabs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avente ad oggetto attività connesse </w:t>
      </w:r>
      <w:r w:rsidR="008A502C">
        <w:rPr>
          <w:sz w:val="22"/>
          <w:szCs w:val="22"/>
        </w:rPr>
        <w:t xml:space="preserve">ad </w:t>
      </w:r>
      <w:r w:rsidR="009345E5">
        <w:rPr>
          <w:b/>
          <w:bCs/>
          <w:szCs w:val="20"/>
        </w:rPr>
        <w:t xml:space="preserve">Attività </w:t>
      </w:r>
      <w:r w:rsidR="009345E5" w:rsidRPr="00C37ABB">
        <w:rPr>
          <w:b/>
          <w:bCs/>
          <w:szCs w:val="20"/>
        </w:rPr>
        <w:t xml:space="preserve">di supporto </w:t>
      </w:r>
      <w:r w:rsidR="009345E5" w:rsidRPr="00661E71">
        <w:rPr>
          <w:b/>
          <w:bCs/>
          <w:szCs w:val="20"/>
        </w:rPr>
        <w:t xml:space="preserve">alla ricerca </w:t>
      </w:r>
      <w:r w:rsidR="009345E5">
        <w:rPr>
          <w:b/>
          <w:bCs/>
          <w:szCs w:val="20"/>
        </w:rPr>
        <w:t xml:space="preserve">per </w:t>
      </w:r>
      <w:r w:rsidR="009345E5" w:rsidRPr="00ED6FC8">
        <w:rPr>
          <w:b/>
          <w:i/>
          <w:szCs w:val="20"/>
        </w:rPr>
        <w:t>Consulenza nella realizzazione di una mostra online sul tema ebraico nella arte visiva polacca dal 1943 a oggi</w:t>
      </w:r>
      <w:r w:rsidR="009345E5" w:rsidRPr="00886B62">
        <w:rPr>
          <w:sz w:val="22"/>
          <w:szCs w:val="22"/>
        </w:rPr>
        <w:t xml:space="preserve"> </w:t>
      </w:r>
    </w:p>
    <w:p w14:paraId="1B4F4E71" w14:textId="6D232E15" w:rsidR="003F3A51" w:rsidRPr="00886B62" w:rsidRDefault="003F3A51" w:rsidP="009345E5">
      <w:pPr>
        <w:tabs>
          <w:tab w:val="left" w:pos="10065"/>
        </w:tabs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D0A56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1D0A56" w:rsidRDefault="001D0A5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1D0A56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1D0A56" w:rsidRDefault="001D0A5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347C9"/>
    <w:multiLevelType w:val="hybridMultilevel"/>
    <w:tmpl w:val="54C68D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1"/>
  </w:num>
  <w:num w:numId="2" w16cid:durableId="104602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1D0A56"/>
    <w:rsid w:val="00270A21"/>
    <w:rsid w:val="002A16EA"/>
    <w:rsid w:val="00300A0A"/>
    <w:rsid w:val="003F3A51"/>
    <w:rsid w:val="004C514F"/>
    <w:rsid w:val="005549AC"/>
    <w:rsid w:val="005B5EC8"/>
    <w:rsid w:val="00785F5B"/>
    <w:rsid w:val="007B33C1"/>
    <w:rsid w:val="008A502C"/>
    <w:rsid w:val="009345E5"/>
    <w:rsid w:val="00A25CFF"/>
    <w:rsid w:val="00A96608"/>
    <w:rsid w:val="00AECDDE"/>
    <w:rsid w:val="00B12138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1D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1676</Words>
  <Characters>9554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14</cp:revision>
  <dcterms:created xsi:type="dcterms:W3CDTF">2019-10-01T11:19:00Z</dcterms:created>
  <dcterms:modified xsi:type="dcterms:W3CDTF">2024-03-18T11:28:00Z</dcterms:modified>
</cp:coreProperties>
</file>