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51" w:rsidRPr="0008498C" w:rsidRDefault="0028380C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Responsabile del procedimento il Direttore del Dipartimento di Fisica Prof. Maurizio Canepa</w:t>
      </w:r>
    </w:p>
    <w:p w:rsidR="003F3A51" w:rsidRPr="00886B62" w:rsidRDefault="0028380C" w:rsidP="003F3A5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Per informazioni: desotgiu@fisica.unige.it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</w:t>
      </w:r>
      <w:r w:rsidRPr="00460587">
        <w:rPr>
          <w:i/>
          <w:sz w:val="22"/>
          <w:szCs w:val="22"/>
        </w:rPr>
        <w:t xml:space="preserve">comparativa </w:t>
      </w:r>
      <w:r w:rsidR="0028380C" w:rsidRPr="00460587">
        <w:rPr>
          <w:i/>
          <w:sz w:val="22"/>
          <w:szCs w:val="22"/>
        </w:rPr>
        <w:t xml:space="preserve">decreto </w:t>
      </w:r>
      <w:r w:rsidRPr="00460587">
        <w:rPr>
          <w:i/>
          <w:sz w:val="22"/>
          <w:szCs w:val="22"/>
        </w:rPr>
        <w:t>n</w:t>
      </w:r>
      <w:r w:rsidR="00A9478E">
        <w:rPr>
          <w:i/>
          <w:sz w:val="22"/>
          <w:szCs w:val="22"/>
        </w:rPr>
        <w:t>. 5322 01.12.2022</w:t>
      </w:r>
      <w:bookmarkStart w:id="0" w:name="_GoBack"/>
      <w:bookmarkEnd w:id="0"/>
      <w:r w:rsidRPr="00460587">
        <w:rPr>
          <w:i/>
          <w:sz w:val="22"/>
          <w:szCs w:val="22"/>
        </w:rPr>
        <w:t xml:space="preserve">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460587" w:rsidRDefault="003F3A51" w:rsidP="003F3A51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  <w:r w:rsidR="00460587">
        <w:rPr>
          <w:w w:val="106"/>
          <w:sz w:val="22"/>
          <w:szCs w:val="22"/>
          <w:shd w:val="clear" w:color="auto" w:fill="FEFFFE"/>
        </w:rPr>
        <w:t xml:space="preserve"> </w:t>
      </w: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w w:val="106"/>
          <w:sz w:val="22"/>
          <w:szCs w:val="22"/>
          <w:shd w:val="clear" w:color="auto" w:fill="FEFFFE"/>
        </w:rPr>
        <w:t>Dott.</w:t>
      </w:r>
      <w:r w:rsidR="00460587">
        <w:rPr>
          <w:w w:val="106"/>
          <w:sz w:val="22"/>
          <w:szCs w:val="22"/>
          <w:shd w:val="clear" w:color="auto" w:fill="FEFFFE"/>
        </w:rPr>
        <w:t xml:space="preserve">ssa Tiziana </w:t>
      </w:r>
      <w:proofErr w:type="spellStart"/>
      <w:r w:rsidR="00460587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 w:rsidR="0028380C">
        <w:rPr>
          <w:sz w:val="22"/>
          <w:szCs w:val="22"/>
        </w:rPr>
        <w:t xml:space="preserve"> Fisica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Pr="00886B62" w:rsidRDefault="0028380C" w:rsidP="0028380C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 </w:t>
      </w:r>
      <w:proofErr w:type="gramStart"/>
      <w:r>
        <w:rPr>
          <w:sz w:val="22"/>
          <w:szCs w:val="22"/>
        </w:rPr>
        <w:t>Dodecaneso,  33</w:t>
      </w:r>
      <w:proofErr w:type="gramEnd"/>
    </w:p>
    <w:p w:rsidR="003F3A51" w:rsidRPr="00886B62" w:rsidRDefault="0028380C" w:rsidP="0028380C">
      <w:pPr>
        <w:spacing w:after="120"/>
        <w:ind w:left="4956" w:firstLine="708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16146 </w:t>
      </w:r>
      <w:r w:rsidR="003F3A51" w:rsidRPr="00886B62">
        <w:rPr>
          <w:sz w:val="22"/>
          <w:szCs w:val="22"/>
        </w:rPr>
        <w:t xml:space="preserve"> GENOVA</w:t>
      </w:r>
      <w:proofErr w:type="gramEnd"/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 xml:space="preserve">. …………………………. </w:t>
      </w:r>
      <w:proofErr w:type="gramStart"/>
      <w:r w:rsidRPr="00886B62">
        <w:rPr>
          <w:sz w:val="22"/>
          <w:szCs w:val="22"/>
        </w:rPr>
        <w:t>il</w:t>
      </w:r>
      <w:proofErr w:type="gramEnd"/>
      <w:r w:rsidRPr="00886B62">
        <w:rPr>
          <w:sz w:val="22"/>
          <w:szCs w:val="22"/>
        </w:rPr>
        <w:t xml:space="preserve"> ..………………......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</w:t>
      </w:r>
      <w:proofErr w:type="gramEnd"/>
      <w:r w:rsidRPr="00886B62">
        <w:rPr>
          <w:sz w:val="22"/>
          <w:szCs w:val="22"/>
        </w:rPr>
        <w:t xml:space="preserve"> Via  ……………………………………………………………………………….N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indirizzo</w:t>
      </w:r>
      <w:proofErr w:type="gramEnd"/>
      <w:r w:rsidRPr="00886B62">
        <w:rPr>
          <w:sz w:val="22"/>
          <w:szCs w:val="22"/>
        </w:rPr>
        <w:t xml:space="preserve"> e-mail (facoltativo)  ……………………………………………………………………….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chiede</w:t>
      </w:r>
      <w:proofErr w:type="gramEnd"/>
      <w:r w:rsidRPr="00886B62">
        <w:rPr>
          <w:sz w:val="22"/>
          <w:szCs w:val="22"/>
        </w:rPr>
        <w:t xml:space="preserve">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proofErr w:type="gramStart"/>
      <w:r w:rsidRPr="00886B62">
        <w:rPr>
          <w:sz w:val="22"/>
          <w:szCs w:val="22"/>
        </w:rPr>
        <w:t>prov</w:t>
      </w:r>
      <w:proofErr w:type="spellEnd"/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indirizzo</w:t>
      </w:r>
      <w:proofErr w:type="gramEnd"/>
      <w:r w:rsidRPr="00886B62">
        <w:rPr>
          <w:sz w:val="22"/>
          <w:szCs w:val="22"/>
        </w:rPr>
        <w:t xml:space="preserve">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telefono</w:t>
      </w:r>
      <w:proofErr w:type="gramEnd"/>
      <w:r w:rsidRPr="00886B62">
        <w:rPr>
          <w:sz w:val="22"/>
          <w:szCs w:val="22"/>
        </w:rPr>
        <w:t xml:space="preserve">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cittadino ………………………………………………………………………….;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se</w:t>
      </w:r>
      <w:proofErr w:type="gramEnd"/>
      <w:r w:rsidRPr="00886B62">
        <w:rPr>
          <w:sz w:val="22"/>
          <w:szCs w:val="22"/>
        </w:rPr>
        <w:t xml:space="preserve"> cittadino italiano, di essere iscritto nelle liste elettorali del Comune di……………………………..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ovvero</w:t>
      </w:r>
      <w:proofErr w:type="gramEnd"/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</w:t>
      </w:r>
      <w:proofErr w:type="gramEnd"/>
      <w:r w:rsidRPr="00886B62">
        <w:rPr>
          <w:sz w:val="22"/>
          <w:szCs w:val="22"/>
        </w:rPr>
        <w:t xml:space="preserve">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ovvero</w:t>
      </w:r>
      <w:proofErr w:type="gramEnd"/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ovvero</w:t>
      </w:r>
      <w:proofErr w:type="gramEnd"/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5549AC">
        <w:rPr>
          <w:sz w:val="22"/>
          <w:szCs w:val="22"/>
        </w:rPr>
        <w:t>di</w:t>
      </w:r>
      <w:proofErr w:type="gramEnd"/>
      <w:r w:rsidRPr="005549AC">
        <w:rPr>
          <w:sz w:val="22"/>
          <w:szCs w:val="22"/>
        </w:rPr>
        <w:t xml:space="preserve">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in possesso dei requisiti di idoneità tecnico professionale ex art. 26 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>. a), punto 2, del D.lgs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conseguita</w:t>
      </w:r>
      <w:proofErr w:type="gramEnd"/>
      <w:r w:rsidRPr="00886B62">
        <w:rPr>
          <w:sz w:val="22"/>
          <w:szCs w:val="22"/>
        </w:rPr>
        <w:t xml:space="preserve">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presso</w:t>
      </w:r>
      <w:proofErr w:type="gramEnd"/>
      <w:r w:rsidRPr="00886B62">
        <w:rPr>
          <w:sz w:val="22"/>
          <w:szCs w:val="22"/>
        </w:rPr>
        <w:t xml:space="preserve">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</w:t>
      </w:r>
      <w:proofErr w:type="gramEnd"/>
      <w:r w:rsidRPr="00886B62">
        <w:rPr>
          <w:sz w:val="22"/>
          <w:szCs w:val="22"/>
        </w:rPr>
        <w:t xml:space="preserve">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ovvero</w:t>
      </w:r>
      <w:proofErr w:type="gramEnd"/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lastRenderedPageBreak/>
        <w:t>di</w:t>
      </w:r>
      <w:proofErr w:type="gramEnd"/>
      <w:r w:rsidRPr="00886B62">
        <w:rPr>
          <w:sz w:val="22"/>
          <w:szCs w:val="22"/>
        </w:rPr>
        <w:t xml:space="preserve"> prestare o aver prestato servizio presso le seguenti pubbliche amministrazioni  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4C74B6">
        <w:rPr>
          <w:sz w:val="22"/>
          <w:szCs w:val="22"/>
        </w:rPr>
        <w:t>di</w:t>
      </w:r>
      <w:proofErr w:type="gramEnd"/>
      <w:r w:rsidRPr="004C74B6">
        <w:rPr>
          <w:sz w:val="22"/>
          <w:szCs w:val="22"/>
        </w:rPr>
        <w:t xml:space="preserve">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curriculum</w:t>
      </w:r>
      <w:proofErr w:type="gramEnd"/>
      <w:r w:rsidRPr="00886B62">
        <w:rPr>
          <w:sz w:val="22"/>
          <w:szCs w:val="22"/>
        </w:rPr>
        <w:t xml:space="preserve">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fotocopia</w:t>
      </w:r>
      <w:proofErr w:type="gramEnd"/>
      <w:r w:rsidRPr="00886B62">
        <w:rPr>
          <w:sz w:val="22"/>
          <w:szCs w:val="22"/>
        </w:rPr>
        <w:t xml:space="preserve">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28380C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7F0EB5" w:rsidRDefault="007F0EB5" w:rsidP="0028380C">
      <w:pPr>
        <w:spacing w:after="120"/>
        <w:jc w:val="both"/>
        <w:rPr>
          <w:sz w:val="22"/>
          <w:szCs w:val="22"/>
        </w:rPr>
      </w:pPr>
    </w:p>
    <w:p w:rsidR="007F0EB5" w:rsidRDefault="007F0EB5" w:rsidP="0028380C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</w:t>
      </w:r>
      <w:proofErr w:type="gramStart"/>
      <w:r w:rsidRPr="00886B62">
        <w:rPr>
          <w:sz w:val="22"/>
          <w:szCs w:val="22"/>
        </w:rPr>
        <w:t>per</w:t>
      </w:r>
      <w:proofErr w:type="gramEnd"/>
      <w:r w:rsidRPr="00886B62">
        <w:rPr>
          <w:sz w:val="22"/>
          <w:szCs w:val="22"/>
        </w:rPr>
        <w:t xml:space="preserve">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proofErr w:type="gramStart"/>
      <w:r w:rsidRPr="00886B62">
        <w:rPr>
          <w:sz w:val="22"/>
          <w:szCs w:val="22"/>
        </w:rPr>
        <w:t>consapevole</w:t>
      </w:r>
      <w:proofErr w:type="gramEnd"/>
      <w:r w:rsidRPr="00886B62">
        <w:rPr>
          <w:sz w:val="22"/>
          <w:szCs w:val="22"/>
        </w:rPr>
        <w:t xml:space="preserve">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., nato a …………………… il …………………….. – C.F. …………………………..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residente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 in ……………………..……………..…..via/piazza………………………………………………….…………………..…n.………………. tel.………………………………….…..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fax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…………………………………….…………...……….…………..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partita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 IVA n………………………………………………………………………..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</w:t>
      </w:r>
      <w:proofErr w:type="gramEnd"/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 xml:space="preserve">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proofErr w:type="gramStart"/>
      <w:r>
        <w:rPr>
          <w:rFonts w:ascii="Arial Narrow" w:hAnsi="Arial Narrow"/>
          <w:sz w:val="24"/>
          <w:szCs w:val="24"/>
          <w:lang w:val="it-IT"/>
        </w:rPr>
        <w:t>di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7F0EB5">
      <w:footerReference w:type="even" r:id="rId7"/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DEF" w:rsidRDefault="008B1DEF">
      <w:r>
        <w:separator/>
      </w:r>
    </w:p>
  </w:endnote>
  <w:endnote w:type="continuationSeparator" w:id="0">
    <w:p w:rsidR="008B1DEF" w:rsidRDefault="008B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8B1DEF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478E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8B1DEF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DEF" w:rsidRDefault="008B1DEF">
      <w:r>
        <w:separator/>
      </w:r>
    </w:p>
  </w:footnote>
  <w:footnote w:type="continuationSeparator" w:id="0">
    <w:p w:rsidR="008B1DEF" w:rsidRDefault="008B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196959"/>
    <w:rsid w:val="0028380C"/>
    <w:rsid w:val="002D7324"/>
    <w:rsid w:val="003F3A51"/>
    <w:rsid w:val="00460587"/>
    <w:rsid w:val="004E5EAD"/>
    <w:rsid w:val="005549AC"/>
    <w:rsid w:val="00785F5B"/>
    <w:rsid w:val="007F0EB5"/>
    <w:rsid w:val="008B1DEF"/>
    <w:rsid w:val="00A9478E"/>
    <w:rsid w:val="00A96608"/>
    <w:rsid w:val="00AF0C8D"/>
    <w:rsid w:val="00BE1796"/>
    <w:rsid w:val="00CC1325"/>
    <w:rsid w:val="00C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USR01</cp:lastModifiedBy>
  <cp:revision>6</cp:revision>
  <dcterms:created xsi:type="dcterms:W3CDTF">2019-12-04T13:08:00Z</dcterms:created>
  <dcterms:modified xsi:type="dcterms:W3CDTF">2022-12-01T12:29:00Z</dcterms:modified>
</cp:coreProperties>
</file>