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4" w:rsidRDefault="00CC31D3">
      <w:r>
        <w:t>Esito procedura comparativa n. 3572 del 14 giugno 2022</w:t>
      </w:r>
    </w:p>
    <w:p w:rsidR="00CC31D3" w:rsidRDefault="00CC31D3">
      <w:r>
        <w:t>Vincitore: Claudio Montecucco</w:t>
      </w:r>
      <w:r w:rsidR="00E304F2">
        <w:t xml:space="preserve"> – punteggio  25,5</w:t>
      </w:r>
      <w:bookmarkStart w:id="0" w:name="_GoBack"/>
      <w:bookmarkEnd w:id="0"/>
    </w:p>
    <w:sectPr w:rsidR="00CC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3"/>
    <w:rsid w:val="00090F54"/>
    <w:rsid w:val="00CC31D3"/>
    <w:rsid w:val="00E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5841"/>
  <w15:chartTrackingRefBased/>
  <w15:docId w15:val="{B3A14947-D5EB-4B0D-8299-E4E214B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Brunelli</dc:creator>
  <cp:keywords/>
  <dc:description/>
  <cp:lastModifiedBy>Laura Brunelli</cp:lastModifiedBy>
  <cp:revision>3</cp:revision>
  <dcterms:created xsi:type="dcterms:W3CDTF">2022-09-20T10:11:00Z</dcterms:created>
  <dcterms:modified xsi:type="dcterms:W3CDTF">2022-09-20T10:19:00Z</dcterms:modified>
</cp:coreProperties>
</file>