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7487" w14:textId="77777777" w:rsidR="006A6790" w:rsidRDefault="006A6790" w:rsidP="006A6790">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UNIVERSITA’ DEGLI STUDI DI GENOVA</w:t>
      </w:r>
    </w:p>
    <w:p w14:paraId="539720D4" w14:textId="65546027" w:rsidR="006A6790" w:rsidRDefault="006A6790" w:rsidP="006A679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DIPARTIMENTO DI CHIMICA E CHIMICA INDUSTRIALE</w:t>
      </w:r>
    </w:p>
    <w:p w14:paraId="341AC91A" w14:textId="77777777" w:rsidR="006A6790"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p>
    <w:p w14:paraId="21E79FAA" w14:textId="77777777" w:rsidR="005A48D7" w:rsidRDefault="005A48D7" w:rsidP="006A6790">
      <w:pPr>
        <w:autoSpaceDE w:val="0"/>
        <w:autoSpaceDN w:val="0"/>
        <w:adjustRightInd w:val="0"/>
        <w:spacing w:after="0" w:line="240" w:lineRule="auto"/>
        <w:rPr>
          <w:rFonts w:ascii="Times New Roman" w:hAnsi="Times New Roman" w:cs="Times New Roman"/>
          <w:b/>
          <w:bCs/>
          <w:color w:val="000000"/>
          <w:sz w:val="24"/>
          <w:szCs w:val="24"/>
        </w:rPr>
      </w:pPr>
    </w:p>
    <w:p w14:paraId="1183B16B" w14:textId="6241F041" w:rsidR="006A6790" w:rsidRPr="00FD7613" w:rsidRDefault="006A6790" w:rsidP="00F67E01">
      <w:pPr>
        <w:autoSpaceDE w:val="0"/>
        <w:autoSpaceDN w:val="0"/>
        <w:adjustRightInd w:val="0"/>
        <w:spacing w:after="0" w:line="240" w:lineRule="auto"/>
        <w:jc w:val="both"/>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Bando finalizzato alla stipula di un contratto di diritto privato a titolo oneroso per lo svolgimento di attività di didattica integrativa per le nuove matricole dell'Ateneo per l'anno accademico 202</w:t>
      </w:r>
      <w:r w:rsidR="00BA284F">
        <w:rPr>
          <w:rFonts w:ascii="Times New Roman" w:hAnsi="Times New Roman" w:cs="Times New Roman"/>
          <w:b/>
          <w:bCs/>
          <w:color w:val="000000"/>
          <w:sz w:val="24"/>
          <w:szCs w:val="24"/>
        </w:rPr>
        <w:t>2</w:t>
      </w:r>
      <w:r w:rsidRPr="00FD7613">
        <w:rPr>
          <w:rFonts w:ascii="Times New Roman" w:hAnsi="Times New Roman" w:cs="Times New Roman"/>
          <w:b/>
          <w:bCs/>
          <w:color w:val="000000"/>
          <w:sz w:val="24"/>
          <w:szCs w:val="24"/>
        </w:rPr>
        <w:t>/202</w:t>
      </w:r>
      <w:r w:rsidR="00BA284F">
        <w:rPr>
          <w:rFonts w:ascii="Times New Roman" w:hAnsi="Times New Roman" w:cs="Times New Roman"/>
          <w:b/>
          <w:bCs/>
          <w:color w:val="000000"/>
          <w:sz w:val="24"/>
          <w:szCs w:val="24"/>
        </w:rPr>
        <w:t>3</w:t>
      </w:r>
      <w:r w:rsidRPr="00FD7613">
        <w:rPr>
          <w:rFonts w:ascii="Times New Roman" w:hAnsi="Times New Roman" w:cs="Times New Roman"/>
          <w:b/>
          <w:bCs/>
          <w:color w:val="000000"/>
          <w:sz w:val="24"/>
          <w:szCs w:val="24"/>
        </w:rPr>
        <w:t>, ai sensi dell'art. 23, comma 2, della legge 240 del 30/12/2010 e del D. Interm. 313 del 21/07/2011</w:t>
      </w:r>
    </w:p>
    <w:p w14:paraId="08A06F0F" w14:textId="77777777" w:rsidR="006A6790" w:rsidRPr="00FD7613" w:rsidRDefault="006A6790" w:rsidP="006A6790">
      <w:pPr>
        <w:autoSpaceDE w:val="0"/>
        <w:autoSpaceDN w:val="0"/>
        <w:adjustRightInd w:val="0"/>
        <w:spacing w:after="0" w:line="240" w:lineRule="auto"/>
        <w:rPr>
          <w:rFonts w:ascii="Times New Roman" w:hAnsi="Times New Roman" w:cs="Times New Roman"/>
          <w:color w:val="000000"/>
          <w:sz w:val="24"/>
          <w:szCs w:val="24"/>
        </w:rPr>
      </w:pPr>
    </w:p>
    <w:p w14:paraId="043A047B" w14:textId="03C3CCAA" w:rsidR="006A6790" w:rsidRPr="00FD7613" w:rsidRDefault="006A6790" w:rsidP="00F67E01">
      <w:pPr>
        <w:autoSpaceDE w:val="0"/>
        <w:autoSpaceDN w:val="0"/>
        <w:adjustRightInd w:val="0"/>
        <w:spacing w:after="0" w:line="240" w:lineRule="auto"/>
        <w:jc w:val="center"/>
        <w:rPr>
          <w:rFonts w:ascii="Times New Roman" w:hAnsi="Times New Roman" w:cs="Times New Roman"/>
          <w:b/>
          <w:color w:val="000000"/>
          <w:sz w:val="24"/>
          <w:szCs w:val="24"/>
        </w:rPr>
      </w:pPr>
      <w:r w:rsidRPr="00FD7613">
        <w:rPr>
          <w:rFonts w:ascii="Times New Roman" w:hAnsi="Times New Roman" w:cs="Times New Roman"/>
          <w:b/>
          <w:color w:val="000000"/>
          <w:sz w:val="24"/>
          <w:szCs w:val="24"/>
        </w:rPr>
        <w:t>IL DIRETTORE</w:t>
      </w:r>
    </w:p>
    <w:p w14:paraId="11BEB615" w14:textId="77777777" w:rsidR="00F67E01" w:rsidRPr="00FD7613" w:rsidRDefault="00F67E01" w:rsidP="00F67E01">
      <w:pPr>
        <w:autoSpaceDE w:val="0"/>
        <w:autoSpaceDN w:val="0"/>
        <w:adjustRightInd w:val="0"/>
        <w:spacing w:after="0" w:line="240" w:lineRule="auto"/>
        <w:jc w:val="center"/>
        <w:rPr>
          <w:rFonts w:ascii="Times New Roman" w:hAnsi="Times New Roman" w:cs="Times New Roman"/>
          <w:b/>
          <w:color w:val="000000"/>
          <w:sz w:val="24"/>
          <w:szCs w:val="24"/>
        </w:rPr>
      </w:pPr>
    </w:p>
    <w:p w14:paraId="4C979528" w14:textId="07EF9C17" w:rsidR="006A6790" w:rsidRPr="00FD7613" w:rsidRDefault="006A6790" w:rsidP="008E7BB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b/>
          <w:color w:val="000000"/>
          <w:sz w:val="24"/>
          <w:szCs w:val="24"/>
        </w:rPr>
        <w:t xml:space="preserve">vista </w:t>
      </w:r>
      <w:r w:rsidRPr="00FD7613">
        <w:rPr>
          <w:rFonts w:ascii="Times New Roman" w:hAnsi="Times New Roman" w:cs="Times New Roman"/>
          <w:color w:val="000000"/>
          <w:sz w:val="24"/>
          <w:szCs w:val="24"/>
        </w:rPr>
        <w:t>la legge 240 del 30/12/2010 "Norme in materia di organizzazione delle università, di personale accademico e reclutamento, nonché delega al Governo per incentivare la qualità e l'efficienza del sistema universitario" ed in particolare l'art. 23, comma 2</w:t>
      </w:r>
    </w:p>
    <w:p w14:paraId="6CA050E2" w14:textId="02C9B2F6" w:rsidR="008E7BBC" w:rsidRPr="00FD7613" w:rsidRDefault="006A6790" w:rsidP="008E7BB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b/>
          <w:color w:val="000000"/>
          <w:sz w:val="24"/>
          <w:szCs w:val="24"/>
        </w:rPr>
        <w:t>visto</w:t>
      </w:r>
      <w:r w:rsidRPr="00FD7613">
        <w:rPr>
          <w:rFonts w:ascii="Times New Roman" w:hAnsi="Times New Roman" w:cs="Times New Roman"/>
          <w:color w:val="000000"/>
          <w:sz w:val="24"/>
          <w:szCs w:val="24"/>
        </w:rPr>
        <w:t xml:space="preserve"> il “Regolamento per lo svolgimento di attività didattica ed il conferimento di incarichi di insegnamento nei corsi di laurea, laurea magistrale e di specializzazione”, emanato con D.R. n. 444 del 27/03/2013, in vigore dal 29/03/2013, </w:t>
      </w:r>
      <w:r w:rsidR="00AD0C2D">
        <w:rPr>
          <w:rFonts w:ascii="Times New Roman" w:hAnsi="Times New Roman" w:cs="Times New Roman"/>
          <w:color w:val="000000"/>
          <w:sz w:val="24"/>
          <w:szCs w:val="24"/>
        </w:rPr>
        <w:t>e modificato in data 8/1/2021 (</w:t>
      </w:r>
      <w:r w:rsidRPr="00FD7613">
        <w:rPr>
          <w:rFonts w:ascii="Times New Roman" w:hAnsi="Times New Roman" w:cs="Times New Roman"/>
          <w:color w:val="000000"/>
          <w:sz w:val="24"/>
          <w:szCs w:val="24"/>
        </w:rPr>
        <w:t>di seguito denominato Regolamento</w:t>
      </w:r>
      <w:r w:rsidR="00AD0C2D">
        <w:rPr>
          <w:rFonts w:ascii="Times New Roman" w:hAnsi="Times New Roman" w:cs="Times New Roman"/>
          <w:color w:val="000000"/>
          <w:sz w:val="24"/>
          <w:szCs w:val="24"/>
        </w:rPr>
        <w:t>)</w:t>
      </w:r>
      <w:r w:rsidRPr="00FD7613">
        <w:rPr>
          <w:rFonts w:ascii="Times New Roman" w:hAnsi="Times New Roman" w:cs="Times New Roman"/>
          <w:color w:val="000000"/>
          <w:sz w:val="24"/>
          <w:szCs w:val="24"/>
        </w:rPr>
        <w:t>, e consultabile al link</w:t>
      </w:r>
    </w:p>
    <w:p w14:paraId="160B97DB" w14:textId="58E121E5" w:rsidR="006A6790" w:rsidRPr="00FD7613" w:rsidRDefault="00AD0C2D" w:rsidP="008E7BBC">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sidRPr="00AD0C2D">
        <w:rPr>
          <w:rFonts w:ascii="Times New Roman" w:hAnsi="Times New Roman" w:cs="Times New Roman"/>
          <w:color w:val="0000FF"/>
          <w:sz w:val="24"/>
          <w:szCs w:val="24"/>
        </w:rPr>
        <w:t>https://unige.it/sites/contenuti.unige.it/files/documents/Regolamento%20incarichi%20di%20insegnamento2021-1.pdf</w:t>
      </w:r>
    </w:p>
    <w:p w14:paraId="45588C53" w14:textId="483B3465" w:rsidR="006A6790" w:rsidRPr="00FD7613" w:rsidRDefault="006A6790" w:rsidP="008E7BBC">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ed in particolare l'art. 7 comma c.</w:t>
      </w:r>
      <w:r w:rsidR="00C65D89">
        <w:rPr>
          <w:rFonts w:ascii="Times New Roman" w:hAnsi="Times New Roman" w:cs="Times New Roman"/>
          <w:color w:val="000000"/>
          <w:sz w:val="24"/>
          <w:szCs w:val="24"/>
        </w:rPr>
        <w:t xml:space="preserve"> e l'art. 9</w:t>
      </w:r>
      <w:r w:rsidRPr="00FD7613">
        <w:rPr>
          <w:rFonts w:ascii="Times New Roman" w:hAnsi="Times New Roman" w:cs="Times New Roman"/>
          <w:color w:val="000000"/>
          <w:sz w:val="24"/>
          <w:szCs w:val="24"/>
        </w:rPr>
        <w:t>;</w:t>
      </w:r>
    </w:p>
    <w:p w14:paraId="1DDA583E" w14:textId="36BF162D" w:rsidR="006A6790" w:rsidRPr="00FD7613" w:rsidRDefault="006A6790" w:rsidP="008E7BB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b/>
          <w:color w:val="000000"/>
          <w:sz w:val="24"/>
          <w:szCs w:val="24"/>
        </w:rPr>
        <w:t>visto</w:t>
      </w:r>
      <w:r w:rsidRPr="00FD7613">
        <w:rPr>
          <w:rFonts w:ascii="Times New Roman" w:hAnsi="Times New Roman" w:cs="Times New Roman"/>
          <w:color w:val="000000"/>
          <w:sz w:val="24"/>
          <w:szCs w:val="24"/>
        </w:rPr>
        <w:t xml:space="preserve"> il D. Interministeriale 313 del 21/07/2011 "Trattamento economico spettante ai titolari dei contratti per attività di insegnamento – art. 23, comma 2, Legge 30 dicembre 2010, n. 240"</w:t>
      </w:r>
    </w:p>
    <w:p w14:paraId="0319592C" w14:textId="27B12C18" w:rsidR="006A6790" w:rsidRPr="00FD7613" w:rsidRDefault="006A6790" w:rsidP="008E7BB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b/>
          <w:color w:val="000000"/>
          <w:sz w:val="24"/>
          <w:szCs w:val="24"/>
        </w:rPr>
        <w:t xml:space="preserve">tenuto conto </w:t>
      </w:r>
      <w:r w:rsidRPr="00FD7613">
        <w:rPr>
          <w:rFonts w:ascii="Times New Roman" w:hAnsi="Times New Roman" w:cs="Times New Roman"/>
          <w:color w:val="000000"/>
          <w:sz w:val="24"/>
          <w:szCs w:val="24"/>
        </w:rPr>
        <w:t>del Codice Etico dell'Università degli Studi di Genova, emanato con D.R.</w:t>
      </w:r>
      <w:r w:rsidR="009B3D0C">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497 del 16/12/2011 e reperibile al link</w:t>
      </w:r>
    </w:p>
    <w:p w14:paraId="5C938CE2" w14:textId="22BAB464" w:rsidR="006A6790" w:rsidRPr="00FD7613" w:rsidRDefault="006A6790" w:rsidP="008E7BBC">
      <w:pPr>
        <w:autoSpaceDE w:val="0"/>
        <w:autoSpaceDN w:val="0"/>
        <w:adjustRightInd w:val="0"/>
        <w:spacing w:after="0" w:line="240" w:lineRule="auto"/>
        <w:ind w:left="709"/>
        <w:jc w:val="both"/>
        <w:rPr>
          <w:rFonts w:ascii="Times New Roman" w:hAnsi="Times New Roman" w:cs="Times New Roman"/>
          <w:color w:val="0000FF"/>
          <w:sz w:val="24"/>
          <w:szCs w:val="24"/>
        </w:rPr>
      </w:pPr>
      <w:r w:rsidRPr="00FD7613">
        <w:rPr>
          <w:rFonts w:ascii="Times New Roman" w:hAnsi="Times New Roman" w:cs="Times New Roman"/>
          <w:color w:val="0000FF"/>
          <w:sz w:val="24"/>
          <w:szCs w:val="24"/>
        </w:rPr>
        <w:t>https://unige.it/sites/contenuti.unige.it/files/imported/regolamenti/org/documents/decreto497_codice_etico.pdf</w:t>
      </w:r>
    </w:p>
    <w:p w14:paraId="278C6443" w14:textId="47E9E273" w:rsidR="008E7BBC" w:rsidRPr="00FD7613" w:rsidRDefault="008E7BBC" w:rsidP="008E7BBC">
      <w:pPr>
        <w:pStyle w:val="PreformattatoHTML"/>
        <w:numPr>
          <w:ilvl w:val="0"/>
          <w:numId w:val="2"/>
        </w:numPr>
        <w:tabs>
          <w:tab w:val="clear" w:pos="916"/>
          <w:tab w:val="left" w:pos="426"/>
        </w:tabs>
        <w:jc w:val="both"/>
        <w:rPr>
          <w:rFonts w:ascii="Times New Roman" w:hAnsi="Times New Roman" w:cs="Times New Roman"/>
          <w:sz w:val="24"/>
          <w:szCs w:val="24"/>
        </w:rPr>
      </w:pPr>
      <w:r w:rsidRPr="00FD7613">
        <w:rPr>
          <w:rFonts w:ascii="Times New Roman" w:hAnsi="Times New Roman" w:cs="Times New Roman"/>
          <w:b/>
          <w:sz w:val="24"/>
          <w:szCs w:val="24"/>
        </w:rPr>
        <w:t>visto</w:t>
      </w:r>
      <w:r w:rsidRPr="00FD7613">
        <w:rPr>
          <w:rFonts w:ascii="Times New Roman" w:hAnsi="Times New Roman" w:cs="Times New Roman"/>
          <w:sz w:val="24"/>
          <w:szCs w:val="24"/>
        </w:rPr>
        <w:t xml:space="preserve"> che l'Ateneo ha deciso, </w:t>
      </w:r>
      <w:r w:rsidR="00AD0C2D">
        <w:rPr>
          <w:rFonts w:ascii="Times New Roman" w:hAnsi="Times New Roman" w:cs="Times New Roman"/>
          <w:sz w:val="24"/>
          <w:szCs w:val="24"/>
        </w:rPr>
        <w:t xml:space="preserve">nella seduta del Senato Accademico del 27/4/2022 e nella seduta del CdA del 28/4/2022, </w:t>
      </w:r>
      <w:r w:rsidRPr="00FD7613">
        <w:rPr>
          <w:rFonts w:ascii="Times New Roman" w:hAnsi="Times New Roman" w:cs="Times New Roman"/>
          <w:sz w:val="24"/>
          <w:szCs w:val="24"/>
        </w:rPr>
        <w:t>di attivare</w:t>
      </w:r>
      <w:r w:rsidR="00AD0C2D">
        <w:rPr>
          <w:rFonts w:ascii="Times New Roman" w:hAnsi="Times New Roman" w:cs="Times New Roman"/>
          <w:sz w:val="24"/>
          <w:szCs w:val="24"/>
        </w:rPr>
        <w:t xml:space="preserve">, </w:t>
      </w:r>
      <w:r w:rsidR="00AD0C2D" w:rsidRPr="00FD7613">
        <w:rPr>
          <w:rFonts w:ascii="Times New Roman" w:hAnsi="Times New Roman" w:cs="Times New Roman"/>
          <w:sz w:val="24"/>
          <w:szCs w:val="24"/>
        </w:rPr>
        <w:t>per l'a.a. 202</w:t>
      </w:r>
      <w:r w:rsidR="00AD0C2D">
        <w:rPr>
          <w:rFonts w:ascii="Times New Roman" w:hAnsi="Times New Roman" w:cs="Times New Roman"/>
          <w:sz w:val="24"/>
          <w:szCs w:val="24"/>
        </w:rPr>
        <w:t>2</w:t>
      </w:r>
      <w:r w:rsidR="00AD0C2D" w:rsidRPr="00FD7613">
        <w:rPr>
          <w:rFonts w:ascii="Times New Roman" w:hAnsi="Times New Roman" w:cs="Times New Roman"/>
          <w:sz w:val="24"/>
          <w:szCs w:val="24"/>
        </w:rPr>
        <w:t>/202</w:t>
      </w:r>
      <w:r w:rsidR="00AD0C2D">
        <w:rPr>
          <w:rFonts w:ascii="Times New Roman" w:hAnsi="Times New Roman" w:cs="Times New Roman"/>
          <w:sz w:val="24"/>
          <w:szCs w:val="24"/>
        </w:rPr>
        <w:t xml:space="preserve">3, </w:t>
      </w:r>
      <w:r w:rsidRPr="00FD7613">
        <w:rPr>
          <w:rFonts w:ascii="Times New Roman" w:hAnsi="Times New Roman" w:cs="Times New Roman"/>
          <w:sz w:val="24"/>
          <w:szCs w:val="24"/>
        </w:rPr>
        <w:t xml:space="preserve">una modalità di verifica delle conoscenze iniziali centralizzata (chiamata con l'acronimo TE.LE.MA.CO) a cui </w:t>
      </w:r>
      <w:r w:rsidR="00AD0C2D">
        <w:rPr>
          <w:rFonts w:ascii="Times New Roman" w:hAnsi="Times New Roman" w:cs="Times New Roman"/>
          <w:sz w:val="24"/>
          <w:szCs w:val="24"/>
        </w:rPr>
        <w:t>aderiscono</w:t>
      </w:r>
      <w:r w:rsidRPr="00FD7613">
        <w:rPr>
          <w:rFonts w:ascii="Times New Roman" w:hAnsi="Times New Roman" w:cs="Times New Roman"/>
          <w:sz w:val="24"/>
          <w:szCs w:val="24"/>
        </w:rPr>
        <w:t xml:space="preserve"> </w:t>
      </w:r>
      <w:r w:rsidR="00C24E60">
        <w:rPr>
          <w:rFonts w:ascii="Times New Roman" w:hAnsi="Times New Roman" w:cs="Times New Roman"/>
          <w:sz w:val="24"/>
          <w:szCs w:val="24"/>
        </w:rPr>
        <w:t>tutti</w:t>
      </w:r>
      <w:r w:rsidRPr="00FD7613">
        <w:rPr>
          <w:rFonts w:ascii="Times New Roman" w:hAnsi="Times New Roman" w:cs="Times New Roman"/>
          <w:sz w:val="24"/>
          <w:szCs w:val="24"/>
        </w:rPr>
        <w:t xml:space="preserve"> corsi di studio ad accesso libero dell'Ateneo, a cui fa seguito una modalità di O.F.A. anch'essa centralizzata;</w:t>
      </w:r>
    </w:p>
    <w:p w14:paraId="4FEF29F1" w14:textId="3862F8BC" w:rsidR="008E7BBC" w:rsidRDefault="008E7BBC" w:rsidP="008E7BBC">
      <w:pPr>
        <w:pStyle w:val="PreformattatoHTML"/>
        <w:numPr>
          <w:ilvl w:val="0"/>
          <w:numId w:val="2"/>
        </w:numPr>
        <w:tabs>
          <w:tab w:val="clear" w:pos="916"/>
          <w:tab w:val="left" w:pos="426"/>
        </w:tabs>
        <w:jc w:val="both"/>
        <w:rPr>
          <w:rFonts w:ascii="Times New Roman" w:hAnsi="Times New Roman" w:cs="Times New Roman"/>
          <w:sz w:val="24"/>
          <w:szCs w:val="24"/>
        </w:rPr>
      </w:pPr>
      <w:r w:rsidRPr="00FD7613">
        <w:rPr>
          <w:rFonts w:ascii="Times New Roman" w:hAnsi="Times New Roman" w:cs="Times New Roman"/>
          <w:b/>
          <w:sz w:val="24"/>
          <w:szCs w:val="24"/>
        </w:rPr>
        <w:t>visto</w:t>
      </w:r>
      <w:r w:rsidRPr="00FD7613">
        <w:rPr>
          <w:rFonts w:ascii="Times New Roman" w:hAnsi="Times New Roman" w:cs="Times New Roman"/>
          <w:sz w:val="24"/>
          <w:szCs w:val="24"/>
        </w:rPr>
        <w:t xml:space="preserve"> che tale modalità di O.F.A. centralizzata prevede la costruzione</w:t>
      </w:r>
      <w:r w:rsidR="00C24E60">
        <w:rPr>
          <w:rFonts w:ascii="Times New Roman" w:hAnsi="Times New Roman" w:cs="Times New Roman"/>
          <w:sz w:val="24"/>
          <w:szCs w:val="24"/>
        </w:rPr>
        <w:t xml:space="preserve"> di un percorso di autoformazione online, denominato PER.S.E.O. relativo sia ad un nucleo comune (che comprende anche parti di logica e matematica di base) che a</w:t>
      </w:r>
      <w:r w:rsidRPr="00FD7613">
        <w:rPr>
          <w:rFonts w:ascii="Times New Roman" w:hAnsi="Times New Roman" w:cs="Times New Roman"/>
          <w:sz w:val="24"/>
          <w:szCs w:val="24"/>
        </w:rPr>
        <w:t xml:space="preserve"> due </w:t>
      </w:r>
      <w:r w:rsidR="00C24E60">
        <w:rPr>
          <w:rFonts w:ascii="Times New Roman" w:hAnsi="Times New Roman" w:cs="Times New Roman"/>
          <w:sz w:val="24"/>
          <w:szCs w:val="24"/>
        </w:rPr>
        <w:t>estensioni</w:t>
      </w:r>
      <w:r w:rsidRPr="00FD7613">
        <w:rPr>
          <w:rFonts w:ascii="Times New Roman" w:hAnsi="Times New Roman" w:cs="Times New Roman"/>
          <w:sz w:val="24"/>
          <w:szCs w:val="24"/>
        </w:rPr>
        <w:t xml:space="preserve"> di autoformazione online su piattaforma aulaweb, uno dei quali </w:t>
      </w:r>
      <w:r w:rsidR="00C24E60">
        <w:rPr>
          <w:rFonts w:ascii="Times New Roman" w:hAnsi="Times New Roman" w:cs="Times New Roman"/>
          <w:sz w:val="24"/>
          <w:szCs w:val="24"/>
        </w:rPr>
        <w:t>relativo a</w:t>
      </w:r>
      <w:r w:rsidRPr="00FD7613">
        <w:rPr>
          <w:rFonts w:ascii="Times New Roman" w:hAnsi="Times New Roman" w:cs="Times New Roman"/>
          <w:sz w:val="24"/>
          <w:szCs w:val="24"/>
        </w:rPr>
        <w:t xml:space="preserve"> "</w:t>
      </w:r>
      <w:r w:rsidR="00C24E60" w:rsidRPr="00C24E60">
        <w:rPr>
          <w:rFonts w:ascii="Times New Roman" w:hAnsi="Times New Roman" w:cs="Times New Roman"/>
          <w:sz w:val="24"/>
          <w:szCs w:val="24"/>
        </w:rPr>
        <w:t>competenze di base di matematica e logica e la loro applicazione alle scienze sperimentali</w:t>
      </w:r>
      <w:r w:rsidRPr="00FD7613">
        <w:rPr>
          <w:rFonts w:ascii="Times New Roman" w:hAnsi="Times New Roman" w:cs="Times New Roman"/>
          <w:sz w:val="24"/>
          <w:szCs w:val="24"/>
        </w:rPr>
        <w:t>";</w:t>
      </w:r>
    </w:p>
    <w:p w14:paraId="47ED0350" w14:textId="02FCD5DA" w:rsidR="00E9353B" w:rsidRPr="00FD7613" w:rsidRDefault="00E9353B" w:rsidP="008E7BBC">
      <w:pPr>
        <w:pStyle w:val="PreformattatoHTML"/>
        <w:numPr>
          <w:ilvl w:val="0"/>
          <w:numId w:val="2"/>
        </w:numPr>
        <w:tabs>
          <w:tab w:val="clear" w:pos="916"/>
          <w:tab w:val="left" w:pos="426"/>
        </w:tabs>
        <w:jc w:val="both"/>
        <w:rPr>
          <w:rFonts w:ascii="Times New Roman" w:hAnsi="Times New Roman" w:cs="Times New Roman"/>
          <w:sz w:val="24"/>
          <w:szCs w:val="24"/>
        </w:rPr>
      </w:pPr>
      <w:r w:rsidRPr="00E9353B">
        <w:rPr>
          <w:rFonts w:ascii="Times New Roman" w:hAnsi="Times New Roman" w:cs="Times New Roman"/>
          <w:b/>
          <w:sz w:val="24"/>
          <w:szCs w:val="24"/>
        </w:rPr>
        <w:t>visto</w:t>
      </w:r>
      <w:r>
        <w:rPr>
          <w:rFonts w:ascii="Times New Roman" w:hAnsi="Times New Roman" w:cs="Times New Roman"/>
          <w:bCs/>
          <w:sz w:val="24"/>
          <w:szCs w:val="24"/>
        </w:rPr>
        <w:t xml:space="preserve"> che il superamento delle lacune iniziali da parte degli studenti verrà verificato attraverso un test chiamato TE.S.E.O.</w:t>
      </w:r>
    </w:p>
    <w:p w14:paraId="2528E6F5" w14:textId="17A14EC5" w:rsidR="008E7BBC" w:rsidRDefault="008E7BBC" w:rsidP="008E7BBC">
      <w:pPr>
        <w:pStyle w:val="PreformattatoHTML"/>
        <w:numPr>
          <w:ilvl w:val="0"/>
          <w:numId w:val="2"/>
        </w:numPr>
        <w:tabs>
          <w:tab w:val="clear" w:pos="916"/>
          <w:tab w:val="left" w:pos="426"/>
        </w:tabs>
        <w:jc w:val="both"/>
        <w:rPr>
          <w:rFonts w:ascii="Times New Roman" w:hAnsi="Times New Roman" w:cs="Times New Roman"/>
          <w:sz w:val="24"/>
          <w:szCs w:val="24"/>
        </w:rPr>
      </w:pPr>
      <w:r w:rsidRPr="00FD7613">
        <w:rPr>
          <w:rFonts w:ascii="Times New Roman" w:hAnsi="Times New Roman" w:cs="Times New Roman"/>
          <w:b/>
          <w:sz w:val="24"/>
          <w:szCs w:val="24"/>
        </w:rPr>
        <w:t>rendendosi</w:t>
      </w:r>
      <w:r w:rsidRPr="00FD7613">
        <w:rPr>
          <w:rFonts w:ascii="Times New Roman" w:hAnsi="Times New Roman" w:cs="Times New Roman"/>
          <w:sz w:val="24"/>
          <w:szCs w:val="24"/>
        </w:rPr>
        <w:t xml:space="preserve"> quindi necessari</w:t>
      </w:r>
      <w:r w:rsidR="00C24E60">
        <w:rPr>
          <w:rFonts w:ascii="Times New Roman" w:hAnsi="Times New Roman" w:cs="Times New Roman"/>
          <w:sz w:val="24"/>
          <w:szCs w:val="24"/>
        </w:rPr>
        <w:t>o</w:t>
      </w:r>
      <w:r w:rsidRPr="00FD7613">
        <w:rPr>
          <w:rFonts w:ascii="Times New Roman" w:hAnsi="Times New Roman" w:cs="Times New Roman"/>
          <w:sz w:val="24"/>
          <w:szCs w:val="24"/>
        </w:rPr>
        <w:t xml:space="preserve"> </w:t>
      </w:r>
      <w:r w:rsidR="00C24E60">
        <w:rPr>
          <w:rFonts w:ascii="Times New Roman" w:hAnsi="Times New Roman" w:cs="Times New Roman"/>
          <w:sz w:val="24"/>
          <w:szCs w:val="24"/>
        </w:rPr>
        <w:t>l'apporto</w:t>
      </w:r>
      <w:r w:rsidRPr="00FD7613">
        <w:rPr>
          <w:rFonts w:ascii="Times New Roman" w:hAnsi="Times New Roman" w:cs="Times New Roman"/>
          <w:sz w:val="24"/>
          <w:szCs w:val="24"/>
        </w:rPr>
        <w:t xml:space="preserve"> di </w:t>
      </w:r>
      <w:r w:rsidR="00AD0C2D">
        <w:rPr>
          <w:rFonts w:ascii="Times New Roman" w:hAnsi="Times New Roman" w:cs="Times New Roman"/>
          <w:sz w:val="24"/>
          <w:szCs w:val="24"/>
        </w:rPr>
        <w:t>docenti</w:t>
      </w:r>
      <w:r w:rsidRPr="00FD7613">
        <w:rPr>
          <w:rFonts w:ascii="Times New Roman" w:hAnsi="Times New Roman" w:cs="Times New Roman"/>
          <w:sz w:val="24"/>
          <w:szCs w:val="24"/>
        </w:rPr>
        <w:t xml:space="preserve"> con competenze matematiche che </w:t>
      </w:r>
      <w:r w:rsidR="00C24E60">
        <w:rPr>
          <w:rFonts w:ascii="Times New Roman" w:hAnsi="Times New Roman" w:cs="Times New Roman"/>
          <w:sz w:val="24"/>
          <w:szCs w:val="24"/>
        </w:rPr>
        <w:t>predisponga</w:t>
      </w:r>
      <w:r w:rsidR="00AD0C2D">
        <w:rPr>
          <w:rFonts w:ascii="Times New Roman" w:hAnsi="Times New Roman" w:cs="Times New Roman"/>
          <w:sz w:val="24"/>
          <w:szCs w:val="24"/>
        </w:rPr>
        <w:t>no</w:t>
      </w:r>
      <w:r w:rsidRPr="00FD7613">
        <w:rPr>
          <w:rFonts w:ascii="Times New Roman" w:hAnsi="Times New Roman" w:cs="Times New Roman"/>
          <w:sz w:val="24"/>
          <w:szCs w:val="24"/>
        </w:rPr>
        <w:t xml:space="preserve"> </w:t>
      </w:r>
      <w:r w:rsidR="00E9353B">
        <w:rPr>
          <w:rFonts w:ascii="Times New Roman" w:hAnsi="Times New Roman" w:cs="Times New Roman"/>
          <w:sz w:val="24"/>
          <w:szCs w:val="24"/>
        </w:rPr>
        <w:t>il</w:t>
      </w:r>
      <w:r w:rsidRPr="00FD7613">
        <w:rPr>
          <w:rFonts w:ascii="Times New Roman" w:hAnsi="Times New Roman" w:cs="Times New Roman"/>
          <w:sz w:val="24"/>
          <w:szCs w:val="24"/>
        </w:rPr>
        <w:t xml:space="preserve"> corso di autoformazione</w:t>
      </w:r>
      <w:r w:rsidR="00E9353B">
        <w:rPr>
          <w:rFonts w:ascii="Times New Roman" w:hAnsi="Times New Roman" w:cs="Times New Roman"/>
          <w:sz w:val="24"/>
          <w:szCs w:val="24"/>
        </w:rPr>
        <w:t xml:space="preserve"> PER.S.E.O. ed il test di verifica TE.S.E.O. per le</w:t>
      </w:r>
      <w:r w:rsidRPr="00FD7613">
        <w:rPr>
          <w:rFonts w:ascii="Times New Roman" w:hAnsi="Times New Roman" w:cs="Times New Roman"/>
          <w:sz w:val="24"/>
          <w:szCs w:val="24"/>
        </w:rPr>
        <w:t xml:space="preserve"> nuove matricole dell'Ateneo, per l'anno accademico 202</w:t>
      </w:r>
      <w:r w:rsidR="00AD0C2D">
        <w:rPr>
          <w:rFonts w:ascii="Times New Roman" w:hAnsi="Times New Roman" w:cs="Times New Roman"/>
          <w:sz w:val="24"/>
          <w:szCs w:val="24"/>
        </w:rPr>
        <w:t>2</w:t>
      </w:r>
      <w:r w:rsidRPr="00FD7613">
        <w:rPr>
          <w:rFonts w:ascii="Times New Roman" w:hAnsi="Times New Roman" w:cs="Times New Roman"/>
          <w:sz w:val="24"/>
          <w:szCs w:val="24"/>
        </w:rPr>
        <w:t>/202</w:t>
      </w:r>
      <w:r w:rsidR="00AD0C2D">
        <w:rPr>
          <w:rFonts w:ascii="Times New Roman" w:hAnsi="Times New Roman" w:cs="Times New Roman"/>
          <w:sz w:val="24"/>
          <w:szCs w:val="24"/>
        </w:rPr>
        <w:t>3</w:t>
      </w:r>
      <w:r w:rsidR="00F93E34">
        <w:rPr>
          <w:rFonts w:ascii="Times New Roman" w:hAnsi="Times New Roman" w:cs="Times New Roman"/>
          <w:sz w:val="24"/>
          <w:szCs w:val="24"/>
        </w:rPr>
        <w:t xml:space="preserve"> e che monitorino</w:t>
      </w:r>
      <w:r w:rsidR="00C24E60">
        <w:rPr>
          <w:rFonts w:ascii="Times New Roman" w:hAnsi="Times New Roman" w:cs="Times New Roman"/>
          <w:sz w:val="24"/>
          <w:szCs w:val="24"/>
        </w:rPr>
        <w:t xml:space="preserve"> </w:t>
      </w:r>
      <w:r w:rsidR="00E9353B">
        <w:rPr>
          <w:rFonts w:ascii="Times New Roman" w:hAnsi="Times New Roman" w:cs="Times New Roman"/>
          <w:sz w:val="24"/>
          <w:szCs w:val="24"/>
        </w:rPr>
        <w:t>lo</w:t>
      </w:r>
      <w:r w:rsidR="00C24E60">
        <w:rPr>
          <w:rFonts w:ascii="Times New Roman" w:hAnsi="Times New Roman" w:cs="Times New Roman"/>
          <w:sz w:val="24"/>
          <w:szCs w:val="24"/>
        </w:rPr>
        <w:t xml:space="preserve"> svolgimento proficuo da parte degli studenti, rendendosi anche disponibili ad eventuali chiarimenti in merito;</w:t>
      </w:r>
    </w:p>
    <w:p w14:paraId="5E3E6137" w14:textId="551BED3E" w:rsidR="00AD0C2D" w:rsidRPr="00572F61" w:rsidRDefault="00AD0C2D" w:rsidP="008E7BBC">
      <w:pPr>
        <w:pStyle w:val="PreformattatoHTML"/>
        <w:numPr>
          <w:ilvl w:val="0"/>
          <w:numId w:val="2"/>
        </w:numPr>
        <w:tabs>
          <w:tab w:val="clear" w:pos="916"/>
          <w:tab w:val="left" w:pos="426"/>
        </w:tabs>
        <w:jc w:val="both"/>
        <w:rPr>
          <w:rFonts w:ascii="Times New Roman" w:hAnsi="Times New Roman" w:cs="Times New Roman"/>
          <w:sz w:val="24"/>
          <w:szCs w:val="24"/>
        </w:rPr>
      </w:pPr>
      <w:r w:rsidRPr="00AD0C2D">
        <w:rPr>
          <w:rFonts w:ascii="Times New Roman" w:hAnsi="Times New Roman" w:cs="Times New Roman"/>
          <w:b/>
          <w:sz w:val="24"/>
          <w:szCs w:val="24"/>
        </w:rPr>
        <w:t>avendo</w:t>
      </w:r>
      <w:r>
        <w:rPr>
          <w:rFonts w:ascii="Times New Roman" w:hAnsi="Times New Roman" w:cs="Times New Roman"/>
          <w:bCs/>
          <w:sz w:val="24"/>
          <w:szCs w:val="24"/>
        </w:rPr>
        <w:t xml:space="preserve"> il CdA stanziato un totale di </w:t>
      </w:r>
      <w:r w:rsidR="00E9353B">
        <w:rPr>
          <w:rFonts w:ascii="Times New Roman" w:hAnsi="Times New Roman" w:cs="Times New Roman"/>
          <w:bCs/>
          <w:sz w:val="24"/>
          <w:szCs w:val="24"/>
        </w:rPr>
        <w:t>2</w:t>
      </w:r>
      <w:r>
        <w:rPr>
          <w:rFonts w:ascii="Times New Roman" w:hAnsi="Times New Roman" w:cs="Times New Roman"/>
          <w:bCs/>
          <w:sz w:val="24"/>
          <w:szCs w:val="24"/>
        </w:rPr>
        <w:t>0.000 euro per finanziare tali attività, trasferendo</w:t>
      </w:r>
      <w:r w:rsidR="00E9353B">
        <w:rPr>
          <w:rFonts w:ascii="Times New Roman" w:hAnsi="Times New Roman" w:cs="Times New Roman"/>
          <w:bCs/>
          <w:sz w:val="24"/>
          <w:szCs w:val="24"/>
        </w:rPr>
        <w:t>ne 10.000</w:t>
      </w:r>
      <w:r>
        <w:rPr>
          <w:rFonts w:ascii="Times New Roman" w:hAnsi="Times New Roman" w:cs="Times New Roman"/>
          <w:bCs/>
          <w:sz w:val="24"/>
          <w:szCs w:val="24"/>
        </w:rPr>
        <w:t xml:space="preserve"> al DCCI</w:t>
      </w:r>
      <w:r w:rsidR="00E9353B">
        <w:rPr>
          <w:rFonts w:ascii="Times New Roman" w:hAnsi="Times New Roman" w:cs="Times New Roman"/>
          <w:bCs/>
          <w:sz w:val="24"/>
          <w:szCs w:val="24"/>
        </w:rPr>
        <w:t xml:space="preserve"> allo scopo di bandire compiti di didattica integrativa per la parte relativa alle competenze di matematica e logica</w:t>
      </w:r>
      <w:r>
        <w:rPr>
          <w:rFonts w:ascii="Times New Roman" w:hAnsi="Times New Roman" w:cs="Times New Roman"/>
          <w:bCs/>
          <w:sz w:val="24"/>
          <w:szCs w:val="24"/>
        </w:rPr>
        <w:t>;</w:t>
      </w:r>
    </w:p>
    <w:p w14:paraId="2B693DBD" w14:textId="0E4502B5" w:rsidR="00572F61" w:rsidRPr="00FD7613" w:rsidRDefault="00572F61" w:rsidP="008E7BBC">
      <w:pPr>
        <w:pStyle w:val="PreformattatoHTML"/>
        <w:numPr>
          <w:ilvl w:val="0"/>
          <w:numId w:val="2"/>
        </w:numPr>
        <w:tabs>
          <w:tab w:val="clear" w:pos="916"/>
          <w:tab w:val="left" w:pos="426"/>
        </w:tabs>
        <w:jc w:val="both"/>
        <w:rPr>
          <w:rFonts w:ascii="Times New Roman" w:hAnsi="Times New Roman" w:cs="Times New Roman"/>
          <w:sz w:val="24"/>
          <w:szCs w:val="24"/>
        </w:rPr>
      </w:pPr>
      <w:r w:rsidRPr="00572F61">
        <w:rPr>
          <w:rFonts w:ascii="Times New Roman" w:hAnsi="Times New Roman" w:cs="Times New Roman"/>
          <w:b/>
          <w:sz w:val="24"/>
          <w:szCs w:val="24"/>
        </w:rPr>
        <w:t>riten</w:t>
      </w:r>
      <w:r w:rsidR="00996119">
        <w:rPr>
          <w:rFonts w:ascii="Times New Roman" w:hAnsi="Times New Roman" w:cs="Times New Roman"/>
          <w:b/>
          <w:sz w:val="24"/>
          <w:szCs w:val="24"/>
        </w:rPr>
        <w:t>uto</w:t>
      </w:r>
      <w:r>
        <w:rPr>
          <w:rFonts w:ascii="Times New Roman" w:hAnsi="Times New Roman" w:cs="Times New Roman"/>
          <w:bCs/>
          <w:sz w:val="24"/>
          <w:szCs w:val="24"/>
        </w:rPr>
        <w:t xml:space="preserve"> opportuno incaricare a tale scopo due docenti con esperienze complementari;</w:t>
      </w:r>
    </w:p>
    <w:p w14:paraId="5BB6A8C4" w14:textId="18385339" w:rsidR="006A6790" w:rsidRPr="00FD7613" w:rsidRDefault="00572F61" w:rsidP="008E7BB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e</w:t>
      </w:r>
      <w:r w:rsidR="006A6790" w:rsidRPr="00FD7613">
        <w:rPr>
          <w:rFonts w:ascii="Times New Roman" w:hAnsi="Times New Roman" w:cs="Times New Roman"/>
          <w:b/>
          <w:color w:val="000000"/>
          <w:sz w:val="24"/>
          <w:szCs w:val="24"/>
        </w:rPr>
        <w:t>spletate</w:t>
      </w:r>
      <w:r w:rsidR="006A6790" w:rsidRPr="00FD7613">
        <w:rPr>
          <w:rFonts w:ascii="Times New Roman" w:hAnsi="Times New Roman" w:cs="Times New Roman"/>
          <w:color w:val="000000"/>
          <w:sz w:val="24"/>
          <w:szCs w:val="24"/>
        </w:rPr>
        <w:t>, senza esito positivo, l</w:t>
      </w:r>
      <w:r w:rsidR="00C24E60">
        <w:rPr>
          <w:rFonts w:ascii="Times New Roman" w:hAnsi="Times New Roman" w:cs="Times New Roman"/>
          <w:color w:val="000000"/>
          <w:sz w:val="24"/>
          <w:szCs w:val="24"/>
        </w:rPr>
        <w:t>e</w:t>
      </w:r>
      <w:r w:rsidR="006A6790" w:rsidRPr="00FD7613">
        <w:rPr>
          <w:rFonts w:ascii="Times New Roman" w:hAnsi="Times New Roman" w:cs="Times New Roman"/>
          <w:color w:val="000000"/>
          <w:sz w:val="24"/>
          <w:szCs w:val="24"/>
        </w:rPr>
        <w:t xml:space="preserve"> procedure previste dagli art. 4 e 5 del sopra citato Regolamento</w:t>
      </w:r>
      <w:r>
        <w:rPr>
          <w:rFonts w:ascii="Times New Roman" w:hAnsi="Times New Roman" w:cs="Times New Roman"/>
          <w:color w:val="000000"/>
          <w:sz w:val="24"/>
          <w:szCs w:val="24"/>
        </w:rPr>
        <w:t>;</w:t>
      </w:r>
    </w:p>
    <w:p w14:paraId="7588EF6B" w14:textId="22A46989" w:rsidR="006A6790" w:rsidRPr="00FD7613" w:rsidRDefault="00572F61" w:rsidP="008E7BB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r</w:t>
      </w:r>
      <w:r w:rsidR="006A6790" w:rsidRPr="00FD7613">
        <w:rPr>
          <w:rFonts w:ascii="Times New Roman" w:hAnsi="Times New Roman" w:cs="Times New Roman"/>
          <w:b/>
          <w:color w:val="000000"/>
          <w:sz w:val="24"/>
          <w:szCs w:val="24"/>
        </w:rPr>
        <w:t xml:space="preserve">itenuto </w:t>
      </w:r>
      <w:r w:rsidR="006A6790" w:rsidRPr="00FD7613">
        <w:rPr>
          <w:rFonts w:ascii="Times New Roman" w:hAnsi="Times New Roman" w:cs="Times New Roman"/>
          <w:color w:val="000000"/>
          <w:sz w:val="24"/>
          <w:szCs w:val="24"/>
        </w:rPr>
        <w:t>quindi di dover coprire tali compiti di didattica integrativa secondo quanto disposto dall'art. 23 comma 2 della legge 240 del 30/12/2010</w:t>
      </w:r>
      <w:r>
        <w:rPr>
          <w:rFonts w:ascii="Times New Roman" w:hAnsi="Times New Roman" w:cs="Times New Roman"/>
          <w:color w:val="000000"/>
          <w:sz w:val="24"/>
          <w:szCs w:val="24"/>
        </w:rPr>
        <w:t>;</w:t>
      </w:r>
    </w:p>
    <w:p w14:paraId="643ED606" w14:textId="55C1A64B" w:rsidR="008E7BBC" w:rsidRPr="00FD7613" w:rsidRDefault="00572F61" w:rsidP="008E7BBC">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v</w:t>
      </w:r>
      <w:r w:rsidR="008E7BBC" w:rsidRPr="00FD7613">
        <w:rPr>
          <w:rFonts w:ascii="Times New Roman" w:hAnsi="Times New Roman" w:cs="Times New Roman"/>
          <w:b/>
          <w:color w:val="000000"/>
          <w:sz w:val="24"/>
          <w:szCs w:val="24"/>
        </w:rPr>
        <w:t>ist</w:t>
      </w:r>
      <w:r w:rsidR="00665990">
        <w:rPr>
          <w:rFonts w:ascii="Times New Roman" w:hAnsi="Times New Roman" w:cs="Times New Roman"/>
          <w:b/>
          <w:color w:val="000000"/>
          <w:sz w:val="24"/>
          <w:szCs w:val="24"/>
        </w:rPr>
        <w:t xml:space="preserve">a </w:t>
      </w:r>
      <w:r w:rsidR="00665990" w:rsidRPr="00665990">
        <w:rPr>
          <w:rFonts w:ascii="Times New Roman" w:hAnsi="Times New Roman" w:cs="Times New Roman"/>
          <w:bCs/>
          <w:color w:val="000000"/>
          <w:sz w:val="24"/>
          <w:szCs w:val="24"/>
        </w:rPr>
        <w:t>la delibera del Consiglio di Dipartimento</w:t>
      </w:r>
      <w:r w:rsidR="00665990">
        <w:rPr>
          <w:rFonts w:ascii="Times New Roman" w:hAnsi="Times New Roman" w:cs="Times New Roman"/>
          <w:bCs/>
          <w:color w:val="000000"/>
          <w:sz w:val="24"/>
          <w:szCs w:val="24"/>
        </w:rPr>
        <w:t xml:space="preserve"> del 1</w:t>
      </w:r>
      <w:r w:rsidR="00AD0C2D">
        <w:rPr>
          <w:rFonts w:ascii="Times New Roman" w:hAnsi="Times New Roman" w:cs="Times New Roman"/>
          <w:bCs/>
          <w:color w:val="000000"/>
          <w:sz w:val="24"/>
          <w:szCs w:val="24"/>
        </w:rPr>
        <w:t>2</w:t>
      </w:r>
      <w:r w:rsidR="00665990">
        <w:rPr>
          <w:rFonts w:ascii="Times New Roman" w:hAnsi="Times New Roman" w:cs="Times New Roman"/>
          <w:bCs/>
          <w:color w:val="000000"/>
          <w:sz w:val="24"/>
          <w:szCs w:val="24"/>
        </w:rPr>
        <w:t xml:space="preserve"> </w:t>
      </w:r>
      <w:r w:rsidR="00AD0C2D">
        <w:rPr>
          <w:rFonts w:ascii="Times New Roman" w:hAnsi="Times New Roman" w:cs="Times New Roman"/>
          <w:bCs/>
          <w:color w:val="000000"/>
          <w:sz w:val="24"/>
          <w:szCs w:val="24"/>
        </w:rPr>
        <w:t>maggio</w:t>
      </w:r>
      <w:r w:rsidR="00665990">
        <w:rPr>
          <w:rFonts w:ascii="Times New Roman" w:hAnsi="Times New Roman" w:cs="Times New Roman"/>
          <w:bCs/>
          <w:color w:val="000000"/>
          <w:sz w:val="24"/>
          <w:szCs w:val="24"/>
        </w:rPr>
        <w:t xml:space="preserve"> 202</w:t>
      </w:r>
      <w:r w:rsidR="00AD0C2D">
        <w:rPr>
          <w:rFonts w:ascii="Times New Roman" w:hAnsi="Times New Roman" w:cs="Times New Roman"/>
          <w:bCs/>
          <w:color w:val="000000"/>
          <w:sz w:val="24"/>
          <w:szCs w:val="24"/>
        </w:rPr>
        <w:t>2</w:t>
      </w:r>
      <w:r w:rsidR="00665990">
        <w:rPr>
          <w:rFonts w:ascii="Times New Roman" w:hAnsi="Times New Roman" w:cs="Times New Roman"/>
          <w:bCs/>
          <w:color w:val="000000"/>
          <w:sz w:val="24"/>
          <w:szCs w:val="24"/>
        </w:rPr>
        <w:t>.</w:t>
      </w:r>
    </w:p>
    <w:p w14:paraId="37465BF9" w14:textId="77777777" w:rsidR="006A6790" w:rsidRPr="00FD7613" w:rsidRDefault="006A6790" w:rsidP="006A6790">
      <w:pPr>
        <w:autoSpaceDE w:val="0"/>
        <w:autoSpaceDN w:val="0"/>
        <w:adjustRightInd w:val="0"/>
        <w:spacing w:after="0" w:line="240" w:lineRule="auto"/>
        <w:rPr>
          <w:rFonts w:ascii="Times New Roman" w:hAnsi="Times New Roman" w:cs="Times New Roman"/>
          <w:color w:val="000000"/>
          <w:sz w:val="24"/>
          <w:szCs w:val="24"/>
        </w:rPr>
      </w:pPr>
    </w:p>
    <w:p w14:paraId="76335349" w14:textId="1C16F1C9" w:rsidR="006A6790" w:rsidRPr="00FD7613" w:rsidRDefault="006A6790" w:rsidP="006A6790">
      <w:pPr>
        <w:autoSpaceDE w:val="0"/>
        <w:autoSpaceDN w:val="0"/>
        <w:adjustRightInd w:val="0"/>
        <w:spacing w:after="0" w:line="240" w:lineRule="auto"/>
        <w:jc w:val="center"/>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DISPONE</w:t>
      </w:r>
    </w:p>
    <w:p w14:paraId="2A0EFFD2"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Art. 1</w:t>
      </w:r>
    </w:p>
    <w:p w14:paraId="3BA7DF26" w14:textId="7F349195" w:rsidR="00F67E01" w:rsidRPr="00FD7613" w:rsidRDefault="006A6790" w:rsidP="00F67E01">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 xml:space="preserve">È indetta una procedura di valutazione comparativa per titoli finalizzata alla stipula di </w:t>
      </w:r>
      <w:r w:rsidR="00FF4E4D">
        <w:rPr>
          <w:rFonts w:ascii="Times New Roman" w:hAnsi="Times New Roman" w:cs="Times New Roman"/>
          <w:color w:val="000000"/>
          <w:sz w:val="24"/>
          <w:szCs w:val="24"/>
        </w:rPr>
        <w:t>un</w:t>
      </w:r>
      <w:r w:rsidRPr="00FD7613">
        <w:rPr>
          <w:rFonts w:ascii="Times New Roman" w:hAnsi="Times New Roman" w:cs="Times New Roman"/>
          <w:color w:val="000000"/>
          <w:sz w:val="24"/>
          <w:szCs w:val="24"/>
        </w:rPr>
        <w:t xml:space="preserve"> contratt</w:t>
      </w:r>
      <w:r w:rsidR="00FF4E4D">
        <w:rPr>
          <w:rFonts w:ascii="Times New Roman" w:hAnsi="Times New Roman" w:cs="Times New Roman"/>
          <w:color w:val="000000"/>
          <w:sz w:val="24"/>
          <w:szCs w:val="24"/>
        </w:rPr>
        <w:t>o</w:t>
      </w:r>
      <w:r w:rsidRPr="00FD7613">
        <w:rPr>
          <w:rFonts w:ascii="Times New Roman" w:hAnsi="Times New Roman" w:cs="Times New Roman"/>
          <w:color w:val="000000"/>
          <w:sz w:val="24"/>
          <w:szCs w:val="24"/>
        </w:rPr>
        <w:t xml:space="preserve"> di diritto privato a titolo oneroso ai sensi dell’art. 23 comma 2, L. n. 240/2010 per lo svolgimento di </w:t>
      </w:r>
      <w:r w:rsidR="00BF6409">
        <w:rPr>
          <w:rFonts w:ascii="Times New Roman" w:hAnsi="Times New Roman" w:cs="Times New Roman"/>
          <w:b/>
          <w:bCs/>
          <w:color w:val="000000"/>
          <w:sz w:val="24"/>
          <w:szCs w:val="24"/>
        </w:rPr>
        <w:t>5</w:t>
      </w:r>
      <w:r w:rsidR="00E9353B" w:rsidRPr="000908CD">
        <w:rPr>
          <w:rFonts w:ascii="Times New Roman" w:hAnsi="Times New Roman" w:cs="Times New Roman"/>
          <w:b/>
          <w:bCs/>
          <w:color w:val="000000"/>
          <w:sz w:val="24"/>
          <w:szCs w:val="24"/>
        </w:rPr>
        <w:t>0 ore</w:t>
      </w:r>
      <w:r w:rsidRPr="00FD7613">
        <w:rPr>
          <w:rFonts w:ascii="Times New Roman" w:hAnsi="Times New Roman" w:cs="Times New Roman"/>
          <w:color w:val="000000"/>
          <w:sz w:val="24"/>
          <w:szCs w:val="24"/>
        </w:rPr>
        <w:t xml:space="preserve"> di attività di didattica integrativa per le nuove matricole </w:t>
      </w:r>
      <w:r w:rsidR="00C24E60">
        <w:rPr>
          <w:rFonts w:ascii="Times New Roman" w:hAnsi="Times New Roman" w:cs="Times New Roman"/>
          <w:color w:val="000000"/>
          <w:sz w:val="24"/>
          <w:szCs w:val="24"/>
        </w:rPr>
        <w:t xml:space="preserve">di tutti i corsi ad accesso libero </w:t>
      </w:r>
      <w:r w:rsidRPr="00FD7613">
        <w:rPr>
          <w:rFonts w:ascii="Times New Roman" w:hAnsi="Times New Roman" w:cs="Times New Roman"/>
          <w:color w:val="000000"/>
          <w:sz w:val="24"/>
          <w:szCs w:val="24"/>
        </w:rPr>
        <w:t>dell'Ateneo, per l'anno accademico 202</w:t>
      </w:r>
      <w:r w:rsidR="00E9353B">
        <w:rPr>
          <w:rFonts w:ascii="Times New Roman" w:hAnsi="Times New Roman" w:cs="Times New Roman"/>
          <w:color w:val="000000"/>
          <w:sz w:val="24"/>
          <w:szCs w:val="24"/>
        </w:rPr>
        <w:t>2</w:t>
      </w:r>
      <w:r w:rsidRPr="00FD7613">
        <w:rPr>
          <w:rFonts w:ascii="Times New Roman" w:hAnsi="Times New Roman" w:cs="Times New Roman"/>
          <w:color w:val="000000"/>
          <w:sz w:val="24"/>
          <w:szCs w:val="24"/>
        </w:rPr>
        <w:t>/202</w:t>
      </w:r>
      <w:r w:rsidR="00E9353B">
        <w:rPr>
          <w:rFonts w:ascii="Times New Roman" w:hAnsi="Times New Roman" w:cs="Times New Roman"/>
          <w:color w:val="000000"/>
          <w:sz w:val="24"/>
          <w:szCs w:val="24"/>
        </w:rPr>
        <w:t>3</w:t>
      </w:r>
      <w:r w:rsidRPr="00FD7613">
        <w:rPr>
          <w:rFonts w:ascii="Times New Roman" w:hAnsi="Times New Roman" w:cs="Times New Roman"/>
          <w:color w:val="000000"/>
          <w:sz w:val="24"/>
          <w:szCs w:val="24"/>
        </w:rPr>
        <w:t>.</w:t>
      </w:r>
    </w:p>
    <w:p w14:paraId="6A799BFB" w14:textId="2C388D1D" w:rsidR="006A6790" w:rsidRPr="00FD7613" w:rsidRDefault="006A6790" w:rsidP="00F67E01">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In particolare</w:t>
      </w:r>
      <w:r w:rsidR="002B4FF1" w:rsidRPr="00FD7613">
        <w:rPr>
          <w:rFonts w:ascii="Times New Roman" w:hAnsi="Times New Roman" w:cs="Times New Roman"/>
          <w:color w:val="000000"/>
          <w:sz w:val="24"/>
          <w:szCs w:val="24"/>
        </w:rPr>
        <w:t>,</w:t>
      </w:r>
      <w:r w:rsidRPr="00FD7613">
        <w:rPr>
          <w:rFonts w:ascii="Times New Roman" w:hAnsi="Times New Roman" w:cs="Times New Roman"/>
          <w:color w:val="000000"/>
          <w:sz w:val="24"/>
          <w:szCs w:val="24"/>
        </w:rPr>
        <w:t xml:space="preserve"> l’incarico consisterà nella predisposizione di un corso di autoformazione</w:t>
      </w:r>
      <w:r w:rsidR="00C24E60">
        <w:rPr>
          <w:rFonts w:ascii="Times New Roman" w:hAnsi="Times New Roman" w:cs="Times New Roman"/>
          <w:color w:val="000000"/>
          <w:sz w:val="24"/>
          <w:szCs w:val="24"/>
        </w:rPr>
        <w:t xml:space="preserve"> (PER.S.E.O.)</w:t>
      </w:r>
      <w:r w:rsidRPr="00FD7613">
        <w:rPr>
          <w:rFonts w:ascii="Times New Roman" w:hAnsi="Times New Roman" w:cs="Times New Roman"/>
          <w:color w:val="000000"/>
          <w:sz w:val="24"/>
          <w:szCs w:val="24"/>
        </w:rPr>
        <w:t xml:space="preserve"> </w:t>
      </w:r>
      <w:r w:rsidR="00F67E01" w:rsidRPr="00FD7613">
        <w:rPr>
          <w:rFonts w:ascii="Times New Roman" w:hAnsi="Times New Roman" w:cs="Times New Roman"/>
          <w:color w:val="000000"/>
          <w:sz w:val="24"/>
          <w:szCs w:val="24"/>
        </w:rPr>
        <w:t>nell’</w:t>
      </w:r>
      <w:r w:rsidRPr="00FD7613">
        <w:rPr>
          <w:rFonts w:ascii="Times New Roman" w:hAnsi="Times New Roman" w:cs="Times New Roman"/>
          <w:color w:val="000000"/>
          <w:sz w:val="24"/>
          <w:szCs w:val="24"/>
        </w:rPr>
        <w:t xml:space="preserve">ambito della matematica di base, </w:t>
      </w:r>
      <w:r w:rsidR="00C24E60">
        <w:rPr>
          <w:rFonts w:ascii="Times New Roman" w:hAnsi="Times New Roman" w:cs="Times New Roman"/>
          <w:color w:val="000000"/>
          <w:sz w:val="24"/>
          <w:szCs w:val="24"/>
        </w:rPr>
        <w:t xml:space="preserve">della matematica più avanzata, della logica e delle scienze sperimentali, </w:t>
      </w:r>
      <w:r w:rsidRPr="00FD7613">
        <w:rPr>
          <w:rFonts w:ascii="Times New Roman" w:hAnsi="Times New Roman" w:cs="Times New Roman"/>
          <w:color w:val="000000"/>
          <w:sz w:val="24"/>
          <w:szCs w:val="24"/>
        </w:rPr>
        <w:t>rivolto alle nuove matricole dell'Ateneo, per l'anno accademico 202</w:t>
      </w:r>
      <w:r w:rsidR="000908CD">
        <w:rPr>
          <w:rFonts w:ascii="Times New Roman" w:hAnsi="Times New Roman" w:cs="Times New Roman"/>
          <w:color w:val="000000"/>
          <w:sz w:val="24"/>
          <w:szCs w:val="24"/>
        </w:rPr>
        <w:t>2</w:t>
      </w:r>
      <w:r w:rsidRPr="00FD7613">
        <w:rPr>
          <w:rFonts w:ascii="Times New Roman" w:hAnsi="Times New Roman" w:cs="Times New Roman"/>
          <w:color w:val="000000"/>
          <w:sz w:val="24"/>
          <w:szCs w:val="24"/>
        </w:rPr>
        <w:t>/202</w:t>
      </w:r>
      <w:r w:rsidR="000908CD">
        <w:rPr>
          <w:rFonts w:ascii="Times New Roman" w:hAnsi="Times New Roman" w:cs="Times New Roman"/>
          <w:color w:val="000000"/>
          <w:sz w:val="24"/>
          <w:szCs w:val="24"/>
        </w:rPr>
        <w:t>3</w:t>
      </w:r>
      <w:r w:rsidRPr="00FD7613">
        <w:rPr>
          <w:rFonts w:ascii="Times New Roman" w:hAnsi="Times New Roman" w:cs="Times New Roman"/>
          <w:color w:val="000000"/>
          <w:sz w:val="24"/>
          <w:szCs w:val="24"/>
        </w:rPr>
        <w:t xml:space="preserve">, nelle interazioni con gli studenti partecipanti a tale corso di autoformazione, nella </w:t>
      </w:r>
      <w:r w:rsidR="00C24E60">
        <w:rPr>
          <w:rFonts w:ascii="Times New Roman" w:hAnsi="Times New Roman" w:cs="Times New Roman"/>
          <w:color w:val="000000"/>
          <w:sz w:val="24"/>
          <w:szCs w:val="24"/>
        </w:rPr>
        <w:t>creazione dei</w:t>
      </w:r>
      <w:r w:rsidRPr="00FD7613">
        <w:rPr>
          <w:rFonts w:ascii="Times New Roman" w:hAnsi="Times New Roman" w:cs="Times New Roman"/>
          <w:color w:val="000000"/>
          <w:sz w:val="24"/>
          <w:szCs w:val="24"/>
        </w:rPr>
        <w:t xml:space="preserve"> test</w:t>
      </w:r>
      <w:r w:rsidR="00E9353B">
        <w:rPr>
          <w:rFonts w:ascii="Times New Roman" w:hAnsi="Times New Roman" w:cs="Times New Roman"/>
          <w:color w:val="000000"/>
          <w:sz w:val="24"/>
          <w:szCs w:val="24"/>
        </w:rPr>
        <w:t xml:space="preserve"> TE.S.E.O.</w:t>
      </w:r>
      <w:r w:rsidRPr="00FD7613">
        <w:rPr>
          <w:rFonts w:ascii="Times New Roman" w:hAnsi="Times New Roman" w:cs="Times New Roman"/>
          <w:color w:val="000000"/>
          <w:sz w:val="24"/>
          <w:szCs w:val="24"/>
        </w:rPr>
        <w:t xml:space="preserve"> previsti alla fine del percorso di autoformazione.</w:t>
      </w:r>
      <w:r w:rsidR="002B4FF1" w:rsidRPr="00FD7613">
        <w:rPr>
          <w:rFonts w:ascii="Times New Roman" w:hAnsi="Times New Roman" w:cs="Times New Roman"/>
          <w:color w:val="000000"/>
          <w:sz w:val="24"/>
          <w:szCs w:val="24"/>
        </w:rPr>
        <w:t xml:space="preserve"> </w:t>
      </w:r>
    </w:p>
    <w:p w14:paraId="7B7EA3C7" w14:textId="77777777" w:rsidR="002B4FF1" w:rsidRPr="00FD7613" w:rsidRDefault="002B4FF1" w:rsidP="006A6790">
      <w:pPr>
        <w:autoSpaceDE w:val="0"/>
        <w:autoSpaceDN w:val="0"/>
        <w:adjustRightInd w:val="0"/>
        <w:spacing w:after="0" w:line="240" w:lineRule="auto"/>
        <w:rPr>
          <w:rFonts w:ascii="Times New Roman" w:hAnsi="Times New Roman" w:cs="Times New Roman"/>
          <w:b/>
          <w:bCs/>
          <w:color w:val="000000"/>
          <w:sz w:val="24"/>
          <w:szCs w:val="24"/>
        </w:rPr>
      </w:pPr>
    </w:p>
    <w:p w14:paraId="5661D84E" w14:textId="08DC037E"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Art. 2</w:t>
      </w:r>
    </w:p>
    <w:p w14:paraId="02B4064D"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(Requisiti scientifico-professionali)</w:t>
      </w:r>
    </w:p>
    <w:p w14:paraId="0C793B33" w14:textId="1C6543F2" w:rsidR="006A6790" w:rsidRPr="00FD7613" w:rsidRDefault="006A6790" w:rsidP="00FD7613">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Possono partecipare alla selezione coloro che, alla data di scadenza del termine utile per la</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presentazione della domanda, siano in possesso dei seguenti requisiti specifici:</w:t>
      </w:r>
    </w:p>
    <w:p w14:paraId="464AEE07" w14:textId="5D2A675A" w:rsidR="006A6790" w:rsidRPr="00FD7613" w:rsidRDefault="006A6790" w:rsidP="00FD7613">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Laurea magistrale nella classe LM-40 oppure laurea vecchio ordinamento in Matematica o</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titolo universitario equipollente;</w:t>
      </w:r>
    </w:p>
    <w:p w14:paraId="14864563" w14:textId="50C4889B" w:rsidR="006A6790" w:rsidRDefault="006A6790" w:rsidP="00FD7613">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 xml:space="preserve">Esperienza di almeno </w:t>
      </w:r>
      <w:r w:rsidR="00BF6409">
        <w:rPr>
          <w:rFonts w:ascii="Times New Roman" w:hAnsi="Times New Roman" w:cs="Times New Roman"/>
          <w:color w:val="000000"/>
          <w:sz w:val="24"/>
          <w:szCs w:val="24"/>
        </w:rPr>
        <w:t>3</w:t>
      </w:r>
      <w:r w:rsidRPr="00FD7613">
        <w:rPr>
          <w:rFonts w:ascii="Times New Roman" w:hAnsi="Times New Roman" w:cs="Times New Roman"/>
          <w:color w:val="000000"/>
          <w:sz w:val="24"/>
          <w:szCs w:val="24"/>
        </w:rPr>
        <w:t xml:space="preserve"> anni di insegnamento a livello di Scuole Secondarie</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di Secondo Grado in una disciplina matematica o affine.</w:t>
      </w:r>
    </w:p>
    <w:p w14:paraId="18E5746B" w14:textId="77777777" w:rsidR="00FD7613" w:rsidRPr="00FD7613" w:rsidRDefault="00FD7613" w:rsidP="00FD7613">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14:paraId="7BDC9959" w14:textId="5805125A" w:rsidR="002B4FF1" w:rsidRPr="00FD7613" w:rsidRDefault="006A6790" w:rsidP="00FD7613">
      <w:pPr>
        <w:pStyle w:val="Paragrafoelenco"/>
        <w:autoSpaceDE w:val="0"/>
        <w:autoSpaceDN w:val="0"/>
        <w:adjustRightInd w:val="0"/>
        <w:spacing w:after="0" w:line="240" w:lineRule="auto"/>
        <w:ind w:left="0"/>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In base alla normativa in oggetto, il titolo di dottore di ricerca, di specializzazione medica, di</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abilitazione o titoli equivalenti acquisiti all'estero costituirà titolo preferenziale.</w:t>
      </w:r>
    </w:p>
    <w:p w14:paraId="44439226" w14:textId="77777777" w:rsidR="008E7BBC" w:rsidRPr="00FD7613" w:rsidRDefault="008E7BBC" w:rsidP="00FD7613">
      <w:pPr>
        <w:autoSpaceDE w:val="0"/>
        <w:autoSpaceDN w:val="0"/>
        <w:adjustRightInd w:val="0"/>
        <w:spacing w:after="0" w:line="240" w:lineRule="auto"/>
        <w:jc w:val="both"/>
        <w:rPr>
          <w:rFonts w:ascii="Times New Roman" w:hAnsi="Times New Roman" w:cs="Times New Roman"/>
          <w:color w:val="000000"/>
          <w:sz w:val="24"/>
          <w:szCs w:val="24"/>
        </w:rPr>
      </w:pPr>
    </w:p>
    <w:p w14:paraId="3C1844E5" w14:textId="5CBA8DBE" w:rsidR="006A6790" w:rsidRPr="00FD7613" w:rsidRDefault="006A6790" w:rsidP="00FD7613">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Altresì, i candidati dovranno essere in possesso dei seguenti requisiti:</w:t>
      </w:r>
    </w:p>
    <w:p w14:paraId="3ED39C6F" w14:textId="41043740" w:rsidR="006A6790" w:rsidRPr="00FD7613" w:rsidRDefault="006A6790" w:rsidP="00FD7613">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non aver riportato condanne penali definitivamente accertate che incidano sulla moralità</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professionale, non essere destinatario di provvedimenti che riguardano l’applicazione di misure di</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prevenzione, o in ogni caso di non trovarsi in situazioni a cui la legge ricollega una incapacità di</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contrarre con le Pubbliche Amministrazioni;</w:t>
      </w:r>
    </w:p>
    <w:p w14:paraId="47DEAC41" w14:textId="25C6E1AC" w:rsidR="006A6790" w:rsidRPr="00FD7613" w:rsidRDefault="006A6790" w:rsidP="00FD7613">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non avere motivi di incompatibilità previsti dalla legge o legati ad interessi di qualsiasi natura con</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riferimento all’oggetto dell’incarico;</w:t>
      </w:r>
    </w:p>
    <w:p w14:paraId="44832091" w14:textId="25BDCA7A" w:rsidR="006A6790" w:rsidRPr="00FD7613" w:rsidRDefault="006A6790" w:rsidP="00FD7613">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godimento dei diritti civili e politici;</w:t>
      </w:r>
    </w:p>
    <w:p w14:paraId="7585242D" w14:textId="67E8EDAE" w:rsidR="006A6790" w:rsidRPr="00FD7613" w:rsidRDefault="006A6790" w:rsidP="00FD7613">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elettorato attivo.</w:t>
      </w:r>
    </w:p>
    <w:p w14:paraId="4D97B2E7"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p>
    <w:p w14:paraId="0D20ECDF" w14:textId="77777777" w:rsidR="0053530E" w:rsidRPr="00FD7613" w:rsidRDefault="0053530E" w:rsidP="0053530E">
      <w:pPr>
        <w:pStyle w:val="Default"/>
      </w:pPr>
    </w:p>
    <w:p w14:paraId="0FC9D9D2" w14:textId="11282ECA"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Art. 3</w:t>
      </w:r>
    </w:p>
    <w:p w14:paraId="4DB61059"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(Modalità di presentazione della domanda)</w:t>
      </w:r>
    </w:p>
    <w:p w14:paraId="388B1C74" w14:textId="68AA5106" w:rsidR="00AA0CF1" w:rsidRPr="00AA0CF1" w:rsidRDefault="00AA0CF1" w:rsidP="00AA0CF1">
      <w:pPr>
        <w:pStyle w:val="Paragrafoelenco"/>
        <w:autoSpaceDE w:val="0"/>
        <w:autoSpaceDN w:val="0"/>
        <w:adjustRightInd w:val="0"/>
        <w:spacing w:after="0" w:line="240" w:lineRule="auto"/>
        <w:ind w:left="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AA0CF1">
        <w:rPr>
          <w:rFonts w:ascii="Times New Roman" w:hAnsi="Times New Roman" w:cs="Times New Roman"/>
          <w:color w:val="000000"/>
          <w:sz w:val="24"/>
          <w:szCs w:val="24"/>
          <w:highlight w:val="yellow"/>
        </w:rPr>
        <w:t xml:space="preserve">Il candidato dovrà produrre la propria domanda di ammissione alla selezione in via telematica, compilando l’apposito modulo, entro la data di scadenza indicata nel comma successivo, utilizzando una specifica applicazione informatica, disponibile all’indirizzo https://incarichi.unige.it, che richiede necessariamente il possesso di posta elettronica per poter effettuare l’auto registrazione al sistema. Dopo aver inserito tutti i dati richiesti per la produzione della domanda, il candidato dovrà effettuare la stampa della ricevuta, che verrà inviata automaticamente via e-mail, da conservare ed eventualmente esibire in caso di controllo da parte dell’amministrazione. In fase di inoltro, verrà automaticamente attribuito alla domanda un numero identificativo che, unitamente al codice della selezione indicato nell’applicazione informatica, dovrà essere specificato per qualsiasi comunicazione successiva. La data di presentazione telematica della domanda di partecipazione alla </w:t>
      </w:r>
      <w:r w:rsidRPr="00AA0CF1">
        <w:rPr>
          <w:rFonts w:ascii="Times New Roman" w:hAnsi="Times New Roman" w:cs="Times New Roman"/>
          <w:color w:val="000000"/>
          <w:sz w:val="24"/>
          <w:szCs w:val="24"/>
          <w:highlight w:val="yellow"/>
        </w:rPr>
        <w:lastRenderedPageBreak/>
        <w:t xml:space="preserve">selezione è certificata dal sistema informatico che, allo scadere del termine utile per la presentazione, non permetterà più l’accesso e l’invio del modulo elettronico. Entro la scadenza, è consentito al candidato l’inoltro di ulteriori domande riferite alla stessa selezione, al fine di correggere eventuali errori e/o per integrazioni; ai fini della partecipazione alla selezione sarà ritenuta valida la domanda con data di presentazione più recente. Il sistema richiede altresì di allegare alla domanda i documenti elettronici di cui al successivo comma </w:t>
      </w:r>
      <w:r>
        <w:rPr>
          <w:rFonts w:ascii="Times New Roman" w:hAnsi="Times New Roman" w:cs="Times New Roman"/>
          <w:color w:val="000000"/>
          <w:sz w:val="24"/>
          <w:szCs w:val="24"/>
          <w:highlight w:val="yellow"/>
        </w:rPr>
        <w:t>4</w:t>
      </w:r>
      <w:r w:rsidRPr="00AA0CF1">
        <w:rPr>
          <w:rFonts w:ascii="Times New Roman" w:hAnsi="Times New Roman" w:cs="Times New Roman"/>
          <w:color w:val="000000"/>
          <w:sz w:val="24"/>
          <w:szCs w:val="24"/>
          <w:highlight w:val="yellow"/>
        </w:rPr>
        <w:t>. Non sono ammesse altre forme di produzione o di invio delle domande di partecipazione alla selezione.</w:t>
      </w:r>
    </w:p>
    <w:p w14:paraId="08A0FABC" w14:textId="7FD21B73" w:rsidR="006A6790" w:rsidRPr="00AA0CF1" w:rsidRDefault="00AA0CF1" w:rsidP="00AA0CF1">
      <w:pPr>
        <w:pStyle w:val="Paragrafoelenco"/>
        <w:autoSpaceDE w:val="0"/>
        <w:autoSpaceDN w:val="0"/>
        <w:adjustRightInd w:val="0"/>
        <w:spacing w:after="0" w:line="240" w:lineRule="auto"/>
        <w:ind w:left="0"/>
        <w:jc w:val="both"/>
        <w:rPr>
          <w:rFonts w:ascii="Times New Roman" w:hAnsi="Times New Roman" w:cs="Times New Roman"/>
          <w:color w:val="000000"/>
          <w:sz w:val="24"/>
          <w:szCs w:val="24"/>
          <w:highlight w:val="yellow"/>
        </w:rPr>
      </w:pPr>
      <w:r w:rsidRPr="00AA0CF1">
        <w:rPr>
          <w:rFonts w:ascii="Times New Roman" w:hAnsi="Times New Roman" w:cs="Times New Roman"/>
          <w:color w:val="000000"/>
          <w:sz w:val="24"/>
          <w:szCs w:val="24"/>
          <w:highlight w:val="yellow"/>
        </w:rPr>
        <w:t>2.</w:t>
      </w:r>
      <w:r w:rsidRPr="00AA0CF1">
        <w:rPr>
          <w:rFonts w:ascii="Times New Roman" w:hAnsi="Times New Roman" w:cs="Times New Roman"/>
          <w:color w:val="000000"/>
          <w:sz w:val="24"/>
          <w:szCs w:val="24"/>
          <w:highlight w:val="yellow"/>
        </w:rPr>
        <w:tab/>
      </w:r>
      <w:r w:rsidRPr="00AA0CF1">
        <w:rPr>
          <w:rFonts w:ascii="Times New Roman" w:hAnsi="Times New Roman" w:cs="Times New Roman"/>
          <w:color w:val="000000"/>
          <w:sz w:val="24"/>
          <w:szCs w:val="24"/>
          <w:highlight w:val="yellow"/>
        </w:rPr>
        <w:t xml:space="preserve">La procedura di compilazione e invio telematico della domanda dovrà essere completata entro le ore 12.00 del </w:t>
      </w:r>
      <w:r w:rsidRPr="00AA0CF1">
        <w:rPr>
          <w:rFonts w:ascii="Times New Roman" w:hAnsi="Times New Roman" w:cs="Times New Roman"/>
          <w:color w:val="000000"/>
          <w:sz w:val="24"/>
          <w:szCs w:val="24"/>
          <w:highlight w:val="green"/>
        </w:rPr>
        <w:t>xx/XX</w:t>
      </w:r>
      <w:r w:rsidRPr="00AA0CF1">
        <w:rPr>
          <w:rFonts w:ascii="Times New Roman" w:hAnsi="Times New Roman" w:cs="Times New Roman"/>
          <w:color w:val="000000"/>
          <w:sz w:val="24"/>
          <w:szCs w:val="24"/>
          <w:highlight w:val="green"/>
        </w:rPr>
        <w:t>/2022</w:t>
      </w:r>
      <w:r w:rsidRPr="00AA0CF1">
        <w:rPr>
          <w:rFonts w:ascii="Times New Roman" w:hAnsi="Times New Roman" w:cs="Times New Roman"/>
          <w:color w:val="000000"/>
          <w:sz w:val="24"/>
          <w:szCs w:val="24"/>
          <w:highlight w:val="yellow"/>
        </w:rPr>
        <w:t xml:space="preserve">. </w:t>
      </w:r>
      <w:r w:rsidR="006A6790" w:rsidRPr="00AA0CF1">
        <w:rPr>
          <w:rFonts w:ascii="Times New Roman" w:hAnsi="Times New Roman" w:cs="Times New Roman"/>
          <w:color w:val="000000"/>
          <w:sz w:val="24"/>
          <w:szCs w:val="24"/>
          <w:highlight w:val="yellow"/>
        </w:rPr>
        <w:t>Il curriculum vitae et studiorum, datato e sottoscritto in originale dal candidato dovrà contenere dettagliata</w:t>
      </w:r>
      <w:r w:rsidR="002B4FF1" w:rsidRPr="00AA0CF1">
        <w:rPr>
          <w:rFonts w:ascii="Times New Roman" w:hAnsi="Times New Roman" w:cs="Times New Roman"/>
          <w:color w:val="000000"/>
          <w:sz w:val="24"/>
          <w:szCs w:val="24"/>
          <w:highlight w:val="yellow"/>
        </w:rPr>
        <w:t xml:space="preserve"> </w:t>
      </w:r>
      <w:r w:rsidR="006A6790" w:rsidRPr="00AA0CF1">
        <w:rPr>
          <w:rFonts w:ascii="Times New Roman" w:hAnsi="Times New Roman" w:cs="Times New Roman"/>
          <w:color w:val="000000"/>
          <w:sz w:val="24"/>
          <w:szCs w:val="24"/>
          <w:highlight w:val="yellow"/>
        </w:rPr>
        <w:t>descrizione degli studi e delle mansioni eventualmente svolte nell’ambito di esperienze lavorative attinenti ai</w:t>
      </w:r>
      <w:r w:rsidR="002B4FF1" w:rsidRPr="00AA0CF1">
        <w:rPr>
          <w:rFonts w:ascii="Times New Roman" w:hAnsi="Times New Roman" w:cs="Times New Roman"/>
          <w:color w:val="000000"/>
          <w:sz w:val="24"/>
          <w:szCs w:val="24"/>
          <w:highlight w:val="yellow"/>
        </w:rPr>
        <w:t xml:space="preserve"> </w:t>
      </w:r>
      <w:r w:rsidR="006A6790" w:rsidRPr="00AA0CF1">
        <w:rPr>
          <w:rFonts w:ascii="Times New Roman" w:hAnsi="Times New Roman" w:cs="Times New Roman"/>
          <w:color w:val="000000"/>
          <w:sz w:val="24"/>
          <w:szCs w:val="24"/>
          <w:highlight w:val="yellow"/>
        </w:rPr>
        <w:t>requisiti richiesti nonché ogni altra informazione o notizia che il candidato ritenga utile ai fini della</w:t>
      </w:r>
      <w:r w:rsidR="002B4FF1" w:rsidRPr="00AA0CF1">
        <w:rPr>
          <w:rFonts w:ascii="Times New Roman" w:hAnsi="Times New Roman" w:cs="Times New Roman"/>
          <w:color w:val="000000"/>
          <w:sz w:val="24"/>
          <w:szCs w:val="24"/>
          <w:highlight w:val="yellow"/>
        </w:rPr>
        <w:t xml:space="preserve"> </w:t>
      </w:r>
      <w:r w:rsidR="006A6790" w:rsidRPr="00AA0CF1">
        <w:rPr>
          <w:rFonts w:ascii="Times New Roman" w:hAnsi="Times New Roman" w:cs="Times New Roman"/>
          <w:color w:val="000000"/>
          <w:sz w:val="24"/>
          <w:szCs w:val="24"/>
          <w:highlight w:val="yellow"/>
        </w:rPr>
        <w:t>valutazione, in relazione al profilo professionale richiesto. Si rende noto che, ai sensi dell’art.15 del D.Lgs.</w:t>
      </w:r>
      <w:r w:rsidR="002B4FF1" w:rsidRPr="00AA0CF1">
        <w:rPr>
          <w:rFonts w:ascii="Times New Roman" w:hAnsi="Times New Roman" w:cs="Times New Roman"/>
          <w:color w:val="000000"/>
          <w:sz w:val="24"/>
          <w:szCs w:val="24"/>
          <w:highlight w:val="yellow"/>
        </w:rPr>
        <w:t xml:space="preserve"> </w:t>
      </w:r>
      <w:r w:rsidR="006A6790" w:rsidRPr="00AA0CF1">
        <w:rPr>
          <w:rFonts w:ascii="Times New Roman" w:hAnsi="Times New Roman" w:cs="Times New Roman"/>
          <w:color w:val="000000"/>
          <w:sz w:val="24"/>
          <w:szCs w:val="24"/>
          <w:highlight w:val="yellow"/>
        </w:rPr>
        <w:t>n.33/2013, i dati contenuti nel curriculum del vincitore saranno oggetto di pubblicazione sulla pagina web di</w:t>
      </w:r>
      <w:r w:rsidR="002B4FF1" w:rsidRPr="00AA0CF1">
        <w:rPr>
          <w:rFonts w:ascii="Times New Roman" w:hAnsi="Times New Roman" w:cs="Times New Roman"/>
          <w:color w:val="000000"/>
          <w:sz w:val="24"/>
          <w:szCs w:val="24"/>
          <w:highlight w:val="yellow"/>
        </w:rPr>
        <w:t xml:space="preserve"> </w:t>
      </w:r>
      <w:r w:rsidR="006A6790" w:rsidRPr="00AA0CF1">
        <w:rPr>
          <w:rFonts w:ascii="Times New Roman" w:hAnsi="Times New Roman" w:cs="Times New Roman"/>
          <w:color w:val="000000"/>
          <w:sz w:val="24"/>
          <w:szCs w:val="24"/>
          <w:highlight w:val="yellow"/>
        </w:rPr>
        <w:t>Ateneo dedicata alla trasparenza.</w:t>
      </w:r>
    </w:p>
    <w:p w14:paraId="2F8D724C" w14:textId="27572CFF" w:rsidR="006A6790" w:rsidRPr="00AA0CF1" w:rsidRDefault="006A6790" w:rsidP="00AA0CF1">
      <w:pPr>
        <w:pStyle w:val="Paragrafoelenco"/>
        <w:autoSpaceDE w:val="0"/>
        <w:autoSpaceDN w:val="0"/>
        <w:adjustRightInd w:val="0"/>
        <w:spacing w:after="0" w:line="240" w:lineRule="auto"/>
        <w:ind w:left="0"/>
        <w:jc w:val="both"/>
        <w:rPr>
          <w:rFonts w:ascii="Times New Roman" w:hAnsi="Times New Roman" w:cs="Times New Roman"/>
          <w:color w:val="000000"/>
          <w:sz w:val="24"/>
          <w:szCs w:val="24"/>
          <w:highlight w:val="yellow"/>
        </w:rPr>
      </w:pPr>
      <w:r w:rsidRPr="00AA0CF1">
        <w:rPr>
          <w:rFonts w:ascii="Times New Roman" w:hAnsi="Times New Roman" w:cs="Times New Roman"/>
          <w:color w:val="000000"/>
          <w:sz w:val="24"/>
          <w:szCs w:val="24"/>
          <w:highlight w:val="yellow"/>
        </w:rPr>
        <w:t>I titoli di studio e quelli professionali possono essere autocertificati contestualmente alla domanda, fermo</w:t>
      </w:r>
      <w:r w:rsidR="002B4FF1" w:rsidRPr="00AA0CF1">
        <w:rPr>
          <w:rFonts w:ascii="Times New Roman" w:hAnsi="Times New Roman" w:cs="Times New Roman"/>
          <w:color w:val="000000"/>
          <w:sz w:val="24"/>
          <w:szCs w:val="24"/>
          <w:highlight w:val="yellow"/>
        </w:rPr>
        <w:t xml:space="preserve"> </w:t>
      </w:r>
      <w:r w:rsidRPr="00AA0CF1">
        <w:rPr>
          <w:rFonts w:ascii="Times New Roman" w:hAnsi="Times New Roman" w:cs="Times New Roman"/>
          <w:color w:val="000000"/>
          <w:sz w:val="24"/>
          <w:szCs w:val="24"/>
          <w:highlight w:val="yellow"/>
        </w:rPr>
        <w:t>restando che il candidato firmatario del contratto potrà essere invitato a esibire i relativi documenti</w:t>
      </w:r>
      <w:r w:rsidR="002B4FF1" w:rsidRPr="00AA0CF1">
        <w:rPr>
          <w:rFonts w:ascii="Times New Roman" w:hAnsi="Times New Roman" w:cs="Times New Roman"/>
          <w:color w:val="000000"/>
          <w:sz w:val="24"/>
          <w:szCs w:val="24"/>
          <w:highlight w:val="yellow"/>
        </w:rPr>
        <w:t xml:space="preserve"> </w:t>
      </w:r>
      <w:r w:rsidRPr="00AA0CF1">
        <w:rPr>
          <w:rFonts w:ascii="Times New Roman" w:hAnsi="Times New Roman" w:cs="Times New Roman"/>
          <w:color w:val="000000"/>
          <w:sz w:val="24"/>
          <w:szCs w:val="24"/>
          <w:highlight w:val="yellow"/>
        </w:rPr>
        <w:t>nei trenta giorni successivi all’instaurazione del rapporto di lavoro.</w:t>
      </w:r>
    </w:p>
    <w:p w14:paraId="7DD4A424" w14:textId="75ECDCBE" w:rsidR="006A6790" w:rsidRPr="00AA0CF1" w:rsidRDefault="006A6790" w:rsidP="00AA0CF1">
      <w:pPr>
        <w:pStyle w:val="Paragrafoelenco"/>
        <w:autoSpaceDE w:val="0"/>
        <w:autoSpaceDN w:val="0"/>
        <w:adjustRightInd w:val="0"/>
        <w:spacing w:after="0" w:line="240" w:lineRule="auto"/>
        <w:ind w:left="0"/>
        <w:jc w:val="both"/>
        <w:rPr>
          <w:rFonts w:ascii="Times New Roman" w:hAnsi="Times New Roman" w:cs="Times New Roman"/>
          <w:color w:val="000000"/>
          <w:sz w:val="24"/>
          <w:szCs w:val="24"/>
          <w:highlight w:val="yellow"/>
        </w:rPr>
      </w:pPr>
      <w:r w:rsidRPr="00AA0CF1">
        <w:rPr>
          <w:rFonts w:ascii="Times New Roman" w:hAnsi="Times New Roman" w:cs="Times New Roman"/>
          <w:color w:val="000000"/>
          <w:sz w:val="24"/>
          <w:szCs w:val="24"/>
          <w:highlight w:val="yellow"/>
        </w:rPr>
        <w:t>Nella domanda il candidato, consapevole della responsabilità penale in caso di dichiarazioni mendaci, ai</w:t>
      </w:r>
      <w:r w:rsidR="002B4FF1" w:rsidRPr="00AA0CF1">
        <w:rPr>
          <w:rFonts w:ascii="Times New Roman" w:hAnsi="Times New Roman" w:cs="Times New Roman"/>
          <w:color w:val="000000"/>
          <w:sz w:val="24"/>
          <w:szCs w:val="24"/>
          <w:highlight w:val="yellow"/>
        </w:rPr>
        <w:t xml:space="preserve"> </w:t>
      </w:r>
      <w:r w:rsidRPr="00AA0CF1">
        <w:rPr>
          <w:rFonts w:ascii="Times New Roman" w:hAnsi="Times New Roman" w:cs="Times New Roman"/>
          <w:color w:val="000000"/>
          <w:sz w:val="24"/>
          <w:szCs w:val="24"/>
          <w:highlight w:val="yellow"/>
        </w:rPr>
        <w:t>sensi del D.P.R.445/2000 deve dichiarare di non trovarsi in alcuna delle situazioni di incompatibilità,</w:t>
      </w:r>
      <w:r w:rsidR="002B4FF1" w:rsidRPr="00AA0CF1">
        <w:rPr>
          <w:rFonts w:ascii="Times New Roman" w:hAnsi="Times New Roman" w:cs="Times New Roman"/>
          <w:color w:val="000000"/>
          <w:sz w:val="24"/>
          <w:szCs w:val="24"/>
          <w:highlight w:val="yellow"/>
        </w:rPr>
        <w:t xml:space="preserve"> </w:t>
      </w:r>
      <w:r w:rsidRPr="00AA0CF1">
        <w:rPr>
          <w:rFonts w:ascii="Times New Roman" w:hAnsi="Times New Roman" w:cs="Times New Roman"/>
          <w:color w:val="000000"/>
          <w:sz w:val="24"/>
          <w:szCs w:val="24"/>
          <w:highlight w:val="yellow"/>
        </w:rPr>
        <w:t>inconferibilità e potenziale conflitto di interessi previsti dalla normativa vigente in materia di conferimento</w:t>
      </w:r>
      <w:r w:rsidR="002B4FF1" w:rsidRPr="00AA0CF1">
        <w:rPr>
          <w:rFonts w:ascii="Times New Roman" w:hAnsi="Times New Roman" w:cs="Times New Roman"/>
          <w:color w:val="000000"/>
          <w:sz w:val="24"/>
          <w:szCs w:val="24"/>
          <w:highlight w:val="yellow"/>
        </w:rPr>
        <w:t xml:space="preserve"> </w:t>
      </w:r>
      <w:r w:rsidRPr="00AA0CF1">
        <w:rPr>
          <w:rFonts w:ascii="Times New Roman" w:hAnsi="Times New Roman" w:cs="Times New Roman"/>
          <w:color w:val="000000"/>
          <w:sz w:val="24"/>
          <w:szCs w:val="24"/>
          <w:highlight w:val="yellow"/>
        </w:rPr>
        <w:t>degli incarichi.</w:t>
      </w:r>
    </w:p>
    <w:p w14:paraId="523A208E" w14:textId="513338E6" w:rsidR="006A6790" w:rsidRDefault="006A6790" w:rsidP="00AA0CF1">
      <w:pPr>
        <w:pStyle w:val="Paragrafoelenco"/>
        <w:autoSpaceDE w:val="0"/>
        <w:autoSpaceDN w:val="0"/>
        <w:adjustRightInd w:val="0"/>
        <w:spacing w:after="0" w:line="240" w:lineRule="auto"/>
        <w:ind w:left="0"/>
        <w:jc w:val="both"/>
        <w:rPr>
          <w:rFonts w:ascii="Times New Roman" w:hAnsi="Times New Roman" w:cs="Times New Roman"/>
          <w:color w:val="000000"/>
          <w:sz w:val="24"/>
          <w:szCs w:val="24"/>
        </w:rPr>
      </w:pPr>
      <w:r w:rsidRPr="00AA0CF1">
        <w:rPr>
          <w:rFonts w:ascii="Times New Roman" w:hAnsi="Times New Roman" w:cs="Times New Roman"/>
          <w:color w:val="000000"/>
          <w:sz w:val="24"/>
          <w:szCs w:val="24"/>
          <w:highlight w:val="yellow"/>
        </w:rPr>
        <w:t>Il mancato riempimento esaustivo della domanda e il mancato invio dei documenti richiesti comporteranno</w:t>
      </w:r>
      <w:r w:rsidR="002B4FF1" w:rsidRPr="00AA0CF1">
        <w:rPr>
          <w:rFonts w:ascii="Times New Roman" w:hAnsi="Times New Roman" w:cs="Times New Roman"/>
          <w:color w:val="000000"/>
          <w:sz w:val="24"/>
          <w:szCs w:val="24"/>
          <w:highlight w:val="yellow"/>
        </w:rPr>
        <w:t xml:space="preserve"> </w:t>
      </w:r>
      <w:r w:rsidRPr="00AA0CF1">
        <w:rPr>
          <w:rFonts w:ascii="Times New Roman" w:hAnsi="Times New Roman" w:cs="Times New Roman"/>
          <w:color w:val="000000"/>
          <w:sz w:val="24"/>
          <w:szCs w:val="24"/>
          <w:highlight w:val="yellow"/>
        </w:rPr>
        <w:t>l’esclusione dalla procedura di valutazione.</w:t>
      </w:r>
    </w:p>
    <w:p w14:paraId="295F9312" w14:textId="77777777" w:rsidR="006F1C99" w:rsidRDefault="006F1C99" w:rsidP="00AA0CF1">
      <w:pPr>
        <w:pStyle w:val="Paragrafoelenco"/>
        <w:autoSpaceDE w:val="0"/>
        <w:autoSpaceDN w:val="0"/>
        <w:adjustRightInd w:val="0"/>
        <w:spacing w:after="0" w:line="240" w:lineRule="auto"/>
        <w:ind w:left="0"/>
        <w:jc w:val="both"/>
        <w:rPr>
          <w:rFonts w:ascii="Times New Roman" w:hAnsi="Times New Roman" w:cs="Times New Roman"/>
          <w:color w:val="000000"/>
          <w:sz w:val="24"/>
          <w:szCs w:val="24"/>
          <w:highlight w:val="yellow"/>
        </w:rPr>
      </w:pPr>
      <w:r w:rsidRPr="006F1C99">
        <w:rPr>
          <w:rFonts w:ascii="Times New Roman" w:hAnsi="Times New Roman" w:cs="Times New Roman"/>
          <w:color w:val="000000"/>
          <w:sz w:val="24"/>
          <w:szCs w:val="24"/>
          <w:highlight w:val="yellow"/>
        </w:rPr>
        <w:t>3</w:t>
      </w:r>
      <w:r w:rsidRPr="006F1C99">
        <w:rPr>
          <w:rFonts w:ascii="Times New Roman" w:hAnsi="Times New Roman" w:cs="Times New Roman"/>
          <w:color w:val="000000"/>
          <w:sz w:val="24"/>
          <w:szCs w:val="24"/>
          <w:highlight w:val="yellow"/>
        </w:rPr>
        <w:t>. L’Università non assume alcuna responsabilità per la mancata ricezione della domanda a causa di problemi tecnici di funzionamento e/o configurazione del fornitore di connettività Internet e di posta elettronica del candidato.</w:t>
      </w:r>
    </w:p>
    <w:p w14:paraId="351AA68C" w14:textId="5238B44A" w:rsidR="006F1C99" w:rsidRPr="006F1C99" w:rsidRDefault="006F1C99" w:rsidP="00AA0CF1">
      <w:pPr>
        <w:pStyle w:val="Paragrafoelenco"/>
        <w:autoSpaceDE w:val="0"/>
        <w:autoSpaceDN w:val="0"/>
        <w:adjustRightInd w:val="0"/>
        <w:spacing w:after="0" w:line="240" w:lineRule="auto"/>
        <w:ind w:left="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4. </w:t>
      </w:r>
      <w:r w:rsidRPr="006F1C99">
        <w:rPr>
          <w:rFonts w:ascii="Times New Roman" w:hAnsi="Times New Roman" w:cs="Times New Roman"/>
          <w:color w:val="000000"/>
          <w:sz w:val="24"/>
          <w:szCs w:val="24"/>
          <w:highlight w:val="yellow"/>
        </w:rPr>
        <w:t>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7160B402" w14:textId="77777777" w:rsidR="008E7BBC" w:rsidRPr="00FD7613" w:rsidRDefault="008E7BBC" w:rsidP="006A6790">
      <w:pPr>
        <w:autoSpaceDE w:val="0"/>
        <w:autoSpaceDN w:val="0"/>
        <w:adjustRightInd w:val="0"/>
        <w:spacing w:after="0" w:line="240" w:lineRule="auto"/>
        <w:rPr>
          <w:rFonts w:ascii="Times New Roman" w:hAnsi="Times New Roman" w:cs="Times New Roman"/>
          <w:color w:val="000000"/>
          <w:sz w:val="24"/>
          <w:szCs w:val="24"/>
        </w:rPr>
      </w:pPr>
    </w:p>
    <w:p w14:paraId="188965FF" w14:textId="77777777" w:rsidR="004F7597" w:rsidRPr="00FD7613" w:rsidRDefault="004F7597" w:rsidP="004F7597">
      <w:pPr>
        <w:autoSpaceDE w:val="0"/>
        <w:autoSpaceDN w:val="0"/>
        <w:adjustRightInd w:val="0"/>
        <w:spacing w:after="0" w:line="240" w:lineRule="auto"/>
        <w:rPr>
          <w:rFonts w:ascii="Times New Roman" w:hAnsi="Times New Roman" w:cs="Times New Roman"/>
          <w:color w:val="000000"/>
          <w:sz w:val="24"/>
          <w:szCs w:val="24"/>
        </w:rPr>
      </w:pPr>
      <w:r w:rsidRPr="00FD7613">
        <w:rPr>
          <w:rFonts w:ascii="Times New Roman" w:hAnsi="Times New Roman" w:cs="Times New Roman"/>
          <w:color w:val="000000"/>
          <w:sz w:val="24"/>
          <w:szCs w:val="24"/>
        </w:rPr>
        <w:t xml:space="preserve">Per informazioni. Sig.ra </w:t>
      </w:r>
      <w:r>
        <w:rPr>
          <w:rFonts w:ascii="Times New Roman" w:hAnsi="Times New Roman" w:cs="Times New Roman"/>
          <w:color w:val="000000"/>
          <w:sz w:val="24"/>
          <w:szCs w:val="24"/>
        </w:rPr>
        <w:t>Francesca Livrieri</w:t>
      </w:r>
      <w:r w:rsidRPr="00FD7613">
        <w:rPr>
          <w:rFonts w:ascii="Times New Roman" w:hAnsi="Times New Roman" w:cs="Times New Roman"/>
          <w:color w:val="000000"/>
          <w:sz w:val="24"/>
          <w:szCs w:val="24"/>
        </w:rPr>
        <w:t>, tel. 010/355</w:t>
      </w:r>
      <w:r>
        <w:rPr>
          <w:rFonts w:ascii="Times New Roman" w:hAnsi="Times New Roman" w:cs="Times New Roman"/>
          <w:color w:val="000000"/>
          <w:sz w:val="24"/>
          <w:szCs w:val="24"/>
        </w:rPr>
        <w:t>8341</w:t>
      </w:r>
    </w:p>
    <w:p w14:paraId="29173C09" w14:textId="3A73F853" w:rsidR="002B4FF1" w:rsidRDefault="002B4FF1" w:rsidP="006A6790">
      <w:pPr>
        <w:autoSpaceDE w:val="0"/>
        <w:autoSpaceDN w:val="0"/>
        <w:adjustRightInd w:val="0"/>
        <w:spacing w:after="0" w:line="240" w:lineRule="auto"/>
        <w:rPr>
          <w:rFonts w:ascii="Times New Roman" w:hAnsi="Times New Roman" w:cs="Times New Roman"/>
          <w:b/>
          <w:bCs/>
          <w:color w:val="000000"/>
          <w:sz w:val="24"/>
          <w:szCs w:val="24"/>
        </w:rPr>
      </w:pPr>
    </w:p>
    <w:p w14:paraId="14D19CDA" w14:textId="27E22B8F" w:rsidR="00AA0CF1" w:rsidRPr="00FD7613" w:rsidRDefault="00AA0CF1" w:rsidP="00AA0CF1">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4</w:t>
      </w:r>
    </w:p>
    <w:p w14:paraId="487B04D4" w14:textId="4092FBB1" w:rsidR="00AA0CF1" w:rsidRPr="00FD7613" w:rsidRDefault="00AA0CF1" w:rsidP="00AA0CF1">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w:t>
      </w:r>
      <w:r>
        <w:rPr>
          <w:rFonts w:ascii="Times New Roman" w:hAnsi="Times New Roman" w:cs="Times New Roman"/>
          <w:b/>
          <w:bCs/>
          <w:color w:val="000000"/>
          <w:sz w:val="24"/>
          <w:szCs w:val="24"/>
        </w:rPr>
        <w:t>Documenti da presentare</w:t>
      </w:r>
      <w:r w:rsidRPr="00FD7613">
        <w:rPr>
          <w:rFonts w:ascii="Times New Roman" w:hAnsi="Times New Roman" w:cs="Times New Roman"/>
          <w:b/>
          <w:bCs/>
          <w:color w:val="000000"/>
          <w:sz w:val="24"/>
          <w:szCs w:val="24"/>
        </w:rPr>
        <w:t>)</w:t>
      </w:r>
    </w:p>
    <w:p w14:paraId="7ED239D4" w14:textId="56EB39AC" w:rsidR="00202BBA" w:rsidRDefault="00202BBA" w:rsidP="00AA0CF1">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202BBA">
        <w:rPr>
          <w:rFonts w:ascii="Times New Roman" w:hAnsi="Times New Roman" w:cs="Times New Roman"/>
          <w:color w:val="000000"/>
          <w:sz w:val="24"/>
          <w:szCs w:val="24"/>
          <w:highlight w:val="yellow"/>
        </w:rPr>
        <w:t>Nella domanda il candidato deve dichiarare il proprio nome e cognome, il luogo e la data di nascita, il codice fiscale, recapito telefonico ed e-mail, l'eventuale Amministrazione di appartenenza. Nella domanda deve essere indicato il recapito di posta elettronica nonché quello che il candidato elegge ai fini della selezione. Ogni eventuale variazione dello stesso deve essere tempestivamente comunicata al Servizio cui è stata trasmessa l’istanza di partecipazione.</w:t>
      </w:r>
    </w:p>
    <w:p w14:paraId="5D8E1A45" w14:textId="4266DA51" w:rsidR="00AA0CF1" w:rsidRDefault="00AA0CF1" w:rsidP="00AA0CF1">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AA0CF1">
        <w:rPr>
          <w:rFonts w:ascii="Times New Roman" w:hAnsi="Times New Roman" w:cs="Times New Roman"/>
          <w:color w:val="000000"/>
          <w:sz w:val="24"/>
          <w:szCs w:val="24"/>
          <w:highlight w:val="yellow"/>
        </w:rPr>
        <w:t xml:space="preserve">I candidati devono produrre unitamente alla domanda: a) un curriculum dell’attività scientifica e/o professionale idoneo alla pubblicazione ai sensi dell'art. 15 del Dlgs. n. 33/2013 utilizzando il modello in allegato; b) fotocopia di un documento di identità in corso di validità. I cittadini di paesi non appartenenti alla Comunità Europea devono allegare copia del permesso di soggiorno; c) ogni altro titolo o documento che ritenga utile alla valutazione. </w:t>
      </w:r>
    </w:p>
    <w:p w14:paraId="0E0A5136" w14:textId="2DD52F62" w:rsidR="00AA0CF1" w:rsidRDefault="00AA0CF1" w:rsidP="00AA0CF1">
      <w:pPr>
        <w:autoSpaceDE w:val="0"/>
        <w:autoSpaceDN w:val="0"/>
        <w:adjustRightInd w:val="0"/>
        <w:spacing w:after="0" w:line="240" w:lineRule="auto"/>
        <w:jc w:val="both"/>
        <w:rPr>
          <w:rFonts w:ascii="Times New Roman" w:hAnsi="Times New Roman" w:cs="Times New Roman"/>
          <w:color w:val="000000"/>
          <w:sz w:val="24"/>
          <w:szCs w:val="24"/>
        </w:rPr>
      </w:pPr>
      <w:r w:rsidRPr="00AA0CF1">
        <w:rPr>
          <w:rFonts w:ascii="Times New Roman" w:hAnsi="Times New Roman" w:cs="Times New Roman"/>
          <w:color w:val="000000"/>
          <w:sz w:val="24"/>
          <w:szCs w:val="24"/>
          <w:highlight w:val="yellow"/>
        </w:rPr>
        <w:t>Ai sensi dell’art. 15, comma 1, della legge 12.11.2011, n. 183, i candidati dimostrano il possesso dei titoli esclusivamente mediante le dichiarazioni di cui al citato D.P.R. n. 445/2000 e successive modificazioni.</w:t>
      </w:r>
    </w:p>
    <w:p w14:paraId="66879984" w14:textId="6F7150AE" w:rsidR="006F1C99" w:rsidRPr="006F1C99" w:rsidRDefault="006F1C99" w:rsidP="00AA0CF1">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6F1C99">
        <w:rPr>
          <w:rFonts w:ascii="Times New Roman" w:hAnsi="Times New Roman" w:cs="Times New Roman"/>
          <w:color w:val="000000"/>
          <w:sz w:val="24"/>
          <w:szCs w:val="24"/>
          <w:highlight w:val="yellow"/>
        </w:rPr>
        <w:t xml:space="preserve">L’amministrazione è tenuta a effettuare idonei controlli, anche a campione, e in tutti i casi in cui sorgono fondati dubbi sulla veridicità delle dichiarazioni sostitutive. Qualora dal controllo sopra indicato emerga la non veridicità del contenuto della dichiarazione, il dichiarante decade dai benefici </w:t>
      </w:r>
      <w:r w:rsidRPr="006F1C99">
        <w:rPr>
          <w:rFonts w:ascii="Times New Roman" w:hAnsi="Times New Roman" w:cs="Times New Roman"/>
          <w:color w:val="000000"/>
          <w:sz w:val="24"/>
          <w:szCs w:val="24"/>
          <w:highlight w:val="yellow"/>
        </w:rPr>
        <w:lastRenderedPageBreak/>
        <w:t>eventualmente conseguenti al provvedimento emanato sulla base della dichiarazione non veritiera, fermo restando quanto previsto dal Codice penale e dalle leggi speciali in materia.</w:t>
      </w:r>
    </w:p>
    <w:p w14:paraId="1B395BCC" w14:textId="77777777" w:rsidR="00AA0CF1" w:rsidRPr="00FD7613" w:rsidRDefault="00AA0CF1" w:rsidP="006A6790">
      <w:pPr>
        <w:autoSpaceDE w:val="0"/>
        <w:autoSpaceDN w:val="0"/>
        <w:adjustRightInd w:val="0"/>
        <w:spacing w:after="0" w:line="240" w:lineRule="auto"/>
        <w:rPr>
          <w:rFonts w:ascii="Times New Roman" w:hAnsi="Times New Roman" w:cs="Times New Roman"/>
          <w:b/>
          <w:bCs/>
          <w:color w:val="000000"/>
          <w:sz w:val="24"/>
          <w:szCs w:val="24"/>
        </w:rPr>
      </w:pPr>
    </w:p>
    <w:p w14:paraId="5EFFF78A" w14:textId="7BC546BD"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 xml:space="preserve">Art. </w:t>
      </w:r>
      <w:r w:rsidR="00AA0CF1">
        <w:rPr>
          <w:rFonts w:ascii="Times New Roman" w:hAnsi="Times New Roman" w:cs="Times New Roman"/>
          <w:b/>
          <w:bCs/>
          <w:color w:val="000000"/>
          <w:sz w:val="24"/>
          <w:szCs w:val="24"/>
        </w:rPr>
        <w:t>5</w:t>
      </w:r>
    </w:p>
    <w:p w14:paraId="1CC842C0"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(Modalità di valutazione comparativa dei candidati)</w:t>
      </w:r>
    </w:p>
    <w:p w14:paraId="77EAA218" w14:textId="1AFE6B7C" w:rsidR="006A6790" w:rsidRPr="00FD7613" w:rsidRDefault="006A6790" w:rsidP="008E7BBC">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La valutazione dei titoli, comparativa nel caso di più candidature, sarà effettuata sulla base del</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curriculum, con particolare riferimento ad attività didattiche (sia frontali che integrative) rivolte a</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studenti delle Scuole Secondarie di Secondo Grado nel campo della matematica. Verranno anche</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valutate</w:t>
      </w:r>
      <w:r w:rsidR="00F6358A">
        <w:rPr>
          <w:rFonts w:ascii="Times New Roman" w:hAnsi="Times New Roman" w:cs="Times New Roman"/>
          <w:color w:val="000000"/>
          <w:sz w:val="24"/>
          <w:szCs w:val="24"/>
        </w:rPr>
        <w:t xml:space="preserve"> (per quantità e qualità)</w:t>
      </w:r>
      <w:r w:rsidRPr="00FD7613">
        <w:rPr>
          <w:rFonts w:ascii="Times New Roman" w:hAnsi="Times New Roman" w:cs="Times New Roman"/>
          <w:color w:val="000000"/>
          <w:sz w:val="24"/>
          <w:szCs w:val="24"/>
        </w:rPr>
        <w:t xml:space="preserve"> </w:t>
      </w:r>
      <w:r w:rsidR="00BF6409">
        <w:rPr>
          <w:rFonts w:ascii="Times New Roman" w:hAnsi="Times New Roman" w:cs="Times New Roman"/>
          <w:color w:val="000000"/>
          <w:sz w:val="24"/>
          <w:szCs w:val="24"/>
        </w:rPr>
        <w:t>eventuali</w:t>
      </w:r>
      <w:r w:rsidR="00F6358A">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pubblicazioni scientifiche nel campo della matematica</w:t>
      </w:r>
      <w:r w:rsidR="00BF6409">
        <w:rPr>
          <w:rFonts w:ascii="Times New Roman" w:hAnsi="Times New Roman" w:cs="Times New Roman"/>
          <w:color w:val="000000"/>
          <w:sz w:val="24"/>
          <w:szCs w:val="24"/>
        </w:rPr>
        <w:t xml:space="preserve"> o discipline affini </w:t>
      </w:r>
      <w:r w:rsidRPr="00FD7613">
        <w:rPr>
          <w:rFonts w:ascii="Times New Roman" w:hAnsi="Times New Roman" w:cs="Times New Roman"/>
          <w:color w:val="000000"/>
          <w:sz w:val="24"/>
          <w:szCs w:val="24"/>
        </w:rPr>
        <w:t>e le competenze informatiche.</w:t>
      </w:r>
    </w:p>
    <w:p w14:paraId="211A2E90" w14:textId="3FC60FAF" w:rsidR="006A6790" w:rsidRPr="00FD7613" w:rsidRDefault="006A6790" w:rsidP="008E7BBC">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Non possono essere ammessi alla valutazione candidati che abbiano un grado di parentela o affinità</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 xml:space="preserve">fino al quarto grado con qualsiasi docente </w:t>
      </w:r>
      <w:r w:rsidR="002B4FF1" w:rsidRPr="00FD7613">
        <w:rPr>
          <w:rFonts w:ascii="Times New Roman" w:hAnsi="Times New Roman" w:cs="Times New Roman"/>
          <w:color w:val="000000"/>
          <w:sz w:val="24"/>
          <w:szCs w:val="24"/>
        </w:rPr>
        <w:t>del DCCI</w:t>
      </w:r>
      <w:r w:rsidRPr="00FD7613">
        <w:rPr>
          <w:rFonts w:ascii="Times New Roman" w:hAnsi="Times New Roman" w:cs="Times New Roman"/>
          <w:color w:val="000000"/>
          <w:sz w:val="24"/>
          <w:szCs w:val="24"/>
        </w:rPr>
        <w:t>, nonché con il Rettore o il</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Direttore Generale o un membro del Consiglio di Amministrazione dell'Ateneo.</w:t>
      </w:r>
    </w:p>
    <w:p w14:paraId="30932138" w14:textId="35A5125E" w:rsidR="006A6790" w:rsidRPr="00FD7613" w:rsidRDefault="006A6790" w:rsidP="008E7BBC">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 xml:space="preserve">La valutazione sarà effettuata da una commissione di 3 membri nominata dal </w:t>
      </w:r>
      <w:r w:rsidR="002B4FF1" w:rsidRPr="00FD7613">
        <w:rPr>
          <w:rFonts w:ascii="Times New Roman" w:hAnsi="Times New Roman" w:cs="Times New Roman"/>
          <w:color w:val="000000"/>
          <w:sz w:val="24"/>
          <w:szCs w:val="24"/>
        </w:rPr>
        <w:t>Direttore del DCCI</w:t>
      </w:r>
      <w:r w:rsidRPr="00FD7613">
        <w:rPr>
          <w:rFonts w:ascii="Times New Roman" w:hAnsi="Times New Roman" w:cs="Times New Roman"/>
          <w:color w:val="000000"/>
          <w:sz w:val="24"/>
          <w:szCs w:val="24"/>
        </w:rPr>
        <w:t>.</w:t>
      </w:r>
    </w:p>
    <w:p w14:paraId="5E635031" w14:textId="77777777" w:rsidR="002B4FF1" w:rsidRPr="00FD7613" w:rsidRDefault="002B4FF1" w:rsidP="006A6790">
      <w:pPr>
        <w:autoSpaceDE w:val="0"/>
        <w:autoSpaceDN w:val="0"/>
        <w:adjustRightInd w:val="0"/>
        <w:spacing w:after="0" w:line="240" w:lineRule="auto"/>
        <w:rPr>
          <w:rFonts w:ascii="Times New Roman" w:hAnsi="Times New Roman" w:cs="Times New Roman"/>
          <w:b/>
          <w:bCs/>
          <w:color w:val="000000"/>
          <w:sz w:val="24"/>
          <w:szCs w:val="24"/>
        </w:rPr>
      </w:pPr>
    </w:p>
    <w:p w14:paraId="176E3976" w14:textId="265C4224"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 xml:space="preserve">Art. </w:t>
      </w:r>
      <w:r w:rsidR="00AA0CF1">
        <w:rPr>
          <w:rFonts w:ascii="Times New Roman" w:hAnsi="Times New Roman" w:cs="Times New Roman"/>
          <w:b/>
          <w:bCs/>
          <w:color w:val="000000"/>
          <w:sz w:val="24"/>
          <w:szCs w:val="24"/>
        </w:rPr>
        <w:t>6</w:t>
      </w:r>
    </w:p>
    <w:p w14:paraId="7A9F2EB8"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(Esito della valutazione)</w:t>
      </w:r>
    </w:p>
    <w:p w14:paraId="40DEA388" w14:textId="77777777" w:rsidR="006F1C99" w:rsidRDefault="006F1C99" w:rsidP="006F1C99">
      <w:pPr>
        <w:autoSpaceDE w:val="0"/>
        <w:autoSpaceDN w:val="0"/>
        <w:adjustRightInd w:val="0"/>
        <w:spacing w:after="0" w:line="240" w:lineRule="auto"/>
        <w:jc w:val="both"/>
        <w:rPr>
          <w:rFonts w:ascii="Times New Roman" w:hAnsi="Times New Roman" w:cs="Times New Roman"/>
          <w:color w:val="000000"/>
          <w:sz w:val="24"/>
          <w:szCs w:val="24"/>
        </w:rPr>
      </w:pPr>
      <w:r w:rsidRPr="006F1C99">
        <w:rPr>
          <w:rFonts w:ascii="Times New Roman" w:hAnsi="Times New Roman" w:cs="Times New Roman"/>
          <w:color w:val="000000"/>
          <w:sz w:val="24"/>
          <w:szCs w:val="24"/>
        </w:rPr>
        <w:t>Alla conclusione della valutazione comparativa la Commissione redige la graduatoria dei candidati ritenuti idonei che verrà approvata con delibera del Consiglio di Dipartimento.</w:t>
      </w:r>
    </w:p>
    <w:p w14:paraId="6814EF52" w14:textId="4D27028B" w:rsidR="006A6790" w:rsidRPr="00FD7613" w:rsidRDefault="006F1C99" w:rsidP="0066040D">
      <w:pPr>
        <w:autoSpaceDE w:val="0"/>
        <w:autoSpaceDN w:val="0"/>
        <w:adjustRightInd w:val="0"/>
        <w:spacing w:after="0" w:line="240" w:lineRule="auto"/>
        <w:jc w:val="both"/>
        <w:rPr>
          <w:rFonts w:ascii="Times New Roman" w:hAnsi="Times New Roman" w:cs="Times New Roman"/>
          <w:color w:val="000000"/>
          <w:sz w:val="24"/>
          <w:szCs w:val="24"/>
        </w:rPr>
      </w:pPr>
      <w:r w:rsidRPr="006F1C99">
        <w:rPr>
          <w:rFonts w:ascii="Times New Roman" w:hAnsi="Times New Roman" w:cs="Times New Roman"/>
          <w:color w:val="000000"/>
          <w:sz w:val="24"/>
          <w:szCs w:val="24"/>
        </w:rPr>
        <w:t>Il nominativo del vincitore sarà pubblicato sul sito web https://unige.it/albo. In caso di rinuncia del vincitore l’incarico verrà assegnato al candidato idoneo che segue secondo l’ordine di graduatoria approvata con delibera del Consiglio di Dipartimento.</w:t>
      </w:r>
    </w:p>
    <w:p w14:paraId="3797AEC5" w14:textId="3A737165" w:rsidR="006A6790" w:rsidRDefault="006A6790" w:rsidP="0066040D">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 xml:space="preserve">Qualora </w:t>
      </w:r>
      <w:r w:rsidR="00C24E60">
        <w:rPr>
          <w:rFonts w:ascii="Times New Roman" w:hAnsi="Times New Roman" w:cs="Times New Roman"/>
          <w:color w:val="000000"/>
          <w:sz w:val="24"/>
          <w:szCs w:val="24"/>
        </w:rPr>
        <w:t>un vincitore sia</w:t>
      </w:r>
      <w:r w:rsidRPr="00FD7613">
        <w:rPr>
          <w:rFonts w:ascii="Times New Roman" w:hAnsi="Times New Roman" w:cs="Times New Roman"/>
          <w:color w:val="000000"/>
          <w:sz w:val="24"/>
          <w:szCs w:val="24"/>
        </w:rPr>
        <w:t xml:space="preserve"> un pubblico dipendente il conferimento dell’incarico sarà subordinato alla</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preventiva autorizzazione dell’Amministrazione di appartenenza ai sensi dell’art. 53, commi 7, 8 e</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10 del D.Lgs. n. 165/2001.</w:t>
      </w:r>
    </w:p>
    <w:p w14:paraId="687188D1" w14:textId="400A6B1D" w:rsidR="006A6790" w:rsidRPr="00FD7613" w:rsidRDefault="006A6790" w:rsidP="0066040D">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Il contratto sarà stipulato nelle forme di legge entro 30 giorni dal ricevimento dell’esito da parte del</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vincitore della procedura fatti salvi i tempi necessari per acquisire l’ulteriore autorizzazione di cui</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sopra.</w:t>
      </w:r>
    </w:p>
    <w:p w14:paraId="68204D8D" w14:textId="77777777" w:rsidR="002B4FF1" w:rsidRPr="00FD7613" w:rsidRDefault="002B4FF1" w:rsidP="006A6790">
      <w:pPr>
        <w:autoSpaceDE w:val="0"/>
        <w:autoSpaceDN w:val="0"/>
        <w:adjustRightInd w:val="0"/>
        <w:spacing w:after="0" w:line="240" w:lineRule="auto"/>
        <w:rPr>
          <w:rFonts w:ascii="Times New Roman" w:hAnsi="Times New Roman" w:cs="Times New Roman"/>
          <w:b/>
          <w:bCs/>
          <w:color w:val="000000"/>
          <w:sz w:val="24"/>
          <w:szCs w:val="24"/>
        </w:rPr>
      </w:pPr>
    </w:p>
    <w:p w14:paraId="669AAB71" w14:textId="1AA2356C"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 xml:space="preserve">Art. </w:t>
      </w:r>
      <w:r w:rsidR="00AA0CF1">
        <w:rPr>
          <w:rFonts w:ascii="Times New Roman" w:hAnsi="Times New Roman" w:cs="Times New Roman"/>
          <w:b/>
          <w:bCs/>
          <w:color w:val="000000"/>
          <w:sz w:val="24"/>
          <w:szCs w:val="24"/>
        </w:rPr>
        <w:t>7</w:t>
      </w:r>
    </w:p>
    <w:p w14:paraId="56AFEF02"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(Modalità di attuazione del contratto)</w:t>
      </w:r>
    </w:p>
    <w:p w14:paraId="7F04A650" w14:textId="62358DF7" w:rsidR="006A6790" w:rsidRPr="00497B92" w:rsidRDefault="006A6790" w:rsidP="0066040D">
      <w:pPr>
        <w:autoSpaceDE w:val="0"/>
        <w:autoSpaceDN w:val="0"/>
        <w:adjustRightInd w:val="0"/>
        <w:spacing w:after="0" w:line="240" w:lineRule="auto"/>
        <w:jc w:val="both"/>
        <w:rPr>
          <w:rFonts w:ascii="Times New Roman" w:hAnsi="Times New Roman" w:cs="Times New Roman"/>
          <w:color w:val="000000"/>
          <w:sz w:val="24"/>
          <w:szCs w:val="24"/>
        </w:rPr>
      </w:pPr>
      <w:r w:rsidRPr="00497B92">
        <w:rPr>
          <w:rFonts w:ascii="Times New Roman" w:hAnsi="Times New Roman" w:cs="Times New Roman"/>
          <w:color w:val="000000"/>
          <w:sz w:val="24"/>
          <w:szCs w:val="24"/>
        </w:rPr>
        <w:t>L’efficacia del contratto sarà condizionata alla pubblicazione dei relativi dati sul sito web di Ateneo</w:t>
      </w:r>
      <w:r w:rsidR="002B4FF1" w:rsidRPr="00497B92">
        <w:rPr>
          <w:rFonts w:ascii="Times New Roman" w:hAnsi="Times New Roman" w:cs="Times New Roman"/>
          <w:color w:val="000000"/>
          <w:sz w:val="24"/>
          <w:szCs w:val="24"/>
        </w:rPr>
        <w:t xml:space="preserve"> </w:t>
      </w:r>
      <w:r w:rsidRPr="00497B92">
        <w:rPr>
          <w:rFonts w:ascii="Times New Roman" w:hAnsi="Times New Roman" w:cs="Times New Roman"/>
          <w:color w:val="000000"/>
          <w:sz w:val="24"/>
          <w:szCs w:val="24"/>
        </w:rPr>
        <w:t xml:space="preserve">ai sensi del’art. 3, comma 18, della L.n. 244/2007 </w:t>
      </w:r>
    </w:p>
    <w:p w14:paraId="3CF31C89" w14:textId="46DDF895" w:rsidR="00497B92" w:rsidRPr="00FD7613" w:rsidRDefault="00497B92" w:rsidP="00497B92">
      <w:pPr>
        <w:autoSpaceDE w:val="0"/>
        <w:autoSpaceDN w:val="0"/>
        <w:adjustRightInd w:val="0"/>
        <w:spacing w:after="0" w:line="240" w:lineRule="auto"/>
        <w:jc w:val="both"/>
        <w:rPr>
          <w:rFonts w:ascii="Times New Roman" w:hAnsi="Times New Roman" w:cs="Times New Roman"/>
          <w:color w:val="000000"/>
          <w:sz w:val="24"/>
          <w:szCs w:val="24"/>
        </w:rPr>
      </w:pPr>
      <w:r w:rsidRPr="00497B92">
        <w:rPr>
          <w:rFonts w:ascii="Times New Roman" w:hAnsi="Times New Roman" w:cs="Times New Roman"/>
          <w:color w:val="000000"/>
          <w:sz w:val="24"/>
          <w:szCs w:val="24"/>
        </w:rPr>
        <w:t xml:space="preserve">L’incarico oggetto del </w:t>
      </w:r>
      <w:r w:rsidR="00B275A6" w:rsidRPr="00497B92">
        <w:rPr>
          <w:rFonts w:ascii="Times New Roman" w:hAnsi="Times New Roman" w:cs="Times New Roman"/>
          <w:color w:val="000000"/>
          <w:sz w:val="24"/>
          <w:szCs w:val="24"/>
        </w:rPr>
        <w:t xml:space="preserve">presente contratto impegna </w:t>
      </w:r>
      <w:r w:rsidR="00691A8A">
        <w:rPr>
          <w:rFonts w:ascii="Times New Roman" w:hAnsi="Times New Roman" w:cs="Times New Roman"/>
          <w:color w:val="000000"/>
          <w:sz w:val="24"/>
          <w:szCs w:val="24"/>
        </w:rPr>
        <w:t>il docente</w:t>
      </w:r>
      <w:r w:rsidR="00B275A6" w:rsidRPr="00497B92">
        <w:rPr>
          <w:rFonts w:ascii="Times New Roman" w:hAnsi="Times New Roman" w:cs="Times New Roman"/>
          <w:color w:val="000000"/>
          <w:sz w:val="24"/>
          <w:szCs w:val="24"/>
        </w:rPr>
        <w:t xml:space="preserve"> ad un numero di ore pari a </w:t>
      </w:r>
      <w:r w:rsidR="00BF6409">
        <w:rPr>
          <w:rFonts w:ascii="Times New Roman" w:hAnsi="Times New Roman" w:cs="Times New Roman"/>
          <w:color w:val="000000"/>
          <w:sz w:val="24"/>
          <w:szCs w:val="24"/>
        </w:rPr>
        <w:t>50</w:t>
      </w:r>
      <w:r w:rsidR="00691A8A">
        <w:rPr>
          <w:rFonts w:ascii="Times New Roman" w:hAnsi="Times New Roman" w:cs="Times New Roman"/>
          <w:color w:val="000000"/>
          <w:sz w:val="24"/>
          <w:szCs w:val="24"/>
        </w:rPr>
        <w:t xml:space="preserve"> ore</w:t>
      </w:r>
      <w:r w:rsidR="00B275A6" w:rsidRPr="00497B92">
        <w:rPr>
          <w:rFonts w:ascii="Times New Roman" w:hAnsi="Times New Roman" w:cs="Times New Roman"/>
          <w:color w:val="000000"/>
          <w:sz w:val="24"/>
          <w:szCs w:val="24"/>
        </w:rPr>
        <w:t xml:space="preserve"> di didattica integrativa</w:t>
      </w:r>
      <w:r w:rsidRPr="00497B92">
        <w:rPr>
          <w:rFonts w:ascii="Times New Roman" w:hAnsi="Times New Roman" w:cs="Times New Roman"/>
          <w:color w:val="000000"/>
          <w:sz w:val="24"/>
          <w:szCs w:val="24"/>
        </w:rPr>
        <w:t xml:space="preserve"> e dovrà concludersi entro il </w:t>
      </w:r>
      <w:r w:rsidR="00C24E60">
        <w:rPr>
          <w:rFonts w:ascii="Times New Roman" w:hAnsi="Times New Roman" w:cs="Times New Roman"/>
          <w:color w:val="000000"/>
          <w:sz w:val="24"/>
          <w:szCs w:val="24"/>
        </w:rPr>
        <w:t>31</w:t>
      </w:r>
      <w:r w:rsidRPr="00497B92">
        <w:rPr>
          <w:rFonts w:ascii="Times New Roman" w:hAnsi="Times New Roman" w:cs="Times New Roman"/>
          <w:color w:val="000000"/>
          <w:sz w:val="24"/>
          <w:szCs w:val="24"/>
        </w:rPr>
        <w:t xml:space="preserve"> </w:t>
      </w:r>
      <w:r w:rsidR="00C24E60">
        <w:rPr>
          <w:rFonts w:ascii="Times New Roman" w:hAnsi="Times New Roman" w:cs="Times New Roman"/>
          <w:color w:val="000000"/>
          <w:sz w:val="24"/>
          <w:szCs w:val="24"/>
        </w:rPr>
        <w:t>gennaio</w:t>
      </w:r>
      <w:r w:rsidRPr="00497B92">
        <w:rPr>
          <w:rFonts w:ascii="Times New Roman" w:hAnsi="Times New Roman" w:cs="Times New Roman"/>
          <w:color w:val="000000"/>
          <w:sz w:val="24"/>
          <w:szCs w:val="24"/>
        </w:rPr>
        <w:t xml:space="preserve"> 202</w:t>
      </w:r>
      <w:r w:rsidR="00691A8A">
        <w:rPr>
          <w:rFonts w:ascii="Times New Roman" w:hAnsi="Times New Roman" w:cs="Times New Roman"/>
          <w:color w:val="000000"/>
          <w:sz w:val="24"/>
          <w:szCs w:val="24"/>
        </w:rPr>
        <w:t>3</w:t>
      </w:r>
      <w:r w:rsidRPr="00497B92">
        <w:rPr>
          <w:rFonts w:ascii="Times New Roman" w:hAnsi="Times New Roman" w:cs="Times New Roman"/>
          <w:color w:val="000000"/>
          <w:sz w:val="24"/>
          <w:szCs w:val="24"/>
        </w:rPr>
        <w:t>.</w:t>
      </w:r>
      <w:r w:rsidR="00C24E60">
        <w:rPr>
          <w:rFonts w:ascii="Times New Roman" w:hAnsi="Times New Roman" w:cs="Times New Roman"/>
          <w:color w:val="000000"/>
          <w:sz w:val="24"/>
          <w:szCs w:val="24"/>
        </w:rPr>
        <w:t xml:space="preserve"> Le ore saranno impiegate dal docente per: a) predisporre il percorso di autoformazione; </w:t>
      </w:r>
      <w:r w:rsidR="00BF6409">
        <w:rPr>
          <w:rFonts w:ascii="Times New Roman" w:hAnsi="Times New Roman" w:cs="Times New Roman"/>
          <w:color w:val="000000"/>
          <w:sz w:val="24"/>
          <w:szCs w:val="24"/>
        </w:rPr>
        <w:t>b</w:t>
      </w:r>
      <w:r w:rsidR="00C24E60">
        <w:rPr>
          <w:rFonts w:ascii="Times New Roman" w:hAnsi="Times New Roman" w:cs="Times New Roman"/>
          <w:color w:val="000000"/>
          <w:sz w:val="24"/>
          <w:szCs w:val="24"/>
        </w:rPr>
        <w:t xml:space="preserve">) </w:t>
      </w:r>
      <w:r w:rsidR="00BF6409">
        <w:rPr>
          <w:rFonts w:ascii="Times New Roman" w:hAnsi="Times New Roman" w:cs="Times New Roman"/>
          <w:color w:val="000000"/>
          <w:sz w:val="24"/>
          <w:szCs w:val="24"/>
        </w:rPr>
        <w:t>interazioni</w:t>
      </w:r>
      <w:r w:rsidR="00C24E60">
        <w:rPr>
          <w:rFonts w:ascii="Times New Roman" w:hAnsi="Times New Roman" w:cs="Times New Roman"/>
          <w:color w:val="000000"/>
          <w:sz w:val="24"/>
          <w:szCs w:val="24"/>
        </w:rPr>
        <w:t xml:space="preserve"> con gli studenti che si sottoporranno al percorso; </w:t>
      </w:r>
      <w:r w:rsidR="00BF6409">
        <w:rPr>
          <w:rFonts w:ascii="Times New Roman" w:hAnsi="Times New Roman" w:cs="Times New Roman"/>
          <w:color w:val="000000"/>
          <w:sz w:val="24"/>
          <w:szCs w:val="24"/>
        </w:rPr>
        <w:t>c</w:t>
      </w:r>
      <w:r w:rsidR="00C24E60">
        <w:rPr>
          <w:rFonts w:ascii="Times New Roman" w:hAnsi="Times New Roman" w:cs="Times New Roman"/>
          <w:color w:val="000000"/>
          <w:sz w:val="24"/>
          <w:szCs w:val="24"/>
        </w:rPr>
        <w:t xml:space="preserve">) predisposizione del test di verifica; </w:t>
      </w:r>
      <w:r w:rsidR="00BF6409">
        <w:rPr>
          <w:rFonts w:ascii="Times New Roman" w:hAnsi="Times New Roman" w:cs="Times New Roman"/>
          <w:color w:val="000000"/>
          <w:sz w:val="24"/>
          <w:szCs w:val="24"/>
        </w:rPr>
        <w:t>d</w:t>
      </w:r>
      <w:r w:rsidR="00C24E60">
        <w:rPr>
          <w:rFonts w:ascii="Times New Roman" w:hAnsi="Times New Roman" w:cs="Times New Roman"/>
          <w:color w:val="000000"/>
          <w:sz w:val="24"/>
          <w:szCs w:val="24"/>
        </w:rPr>
        <w:t xml:space="preserve">) </w:t>
      </w:r>
      <w:r w:rsidR="00691A8A">
        <w:rPr>
          <w:rFonts w:ascii="Times New Roman" w:hAnsi="Times New Roman" w:cs="Times New Roman"/>
          <w:color w:val="000000"/>
          <w:sz w:val="24"/>
          <w:szCs w:val="24"/>
        </w:rPr>
        <w:t xml:space="preserve">sorveglianza durante i test di verifica; </w:t>
      </w:r>
      <w:r w:rsidR="00BF6409">
        <w:rPr>
          <w:rFonts w:ascii="Times New Roman" w:hAnsi="Times New Roman" w:cs="Times New Roman"/>
          <w:color w:val="000000"/>
          <w:sz w:val="24"/>
          <w:szCs w:val="24"/>
        </w:rPr>
        <w:t>e</w:t>
      </w:r>
      <w:r w:rsidR="00691A8A">
        <w:rPr>
          <w:rFonts w:ascii="Times New Roman" w:hAnsi="Times New Roman" w:cs="Times New Roman"/>
          <w:color w:val="000000"/>
          <w:sz w:val="24"/>
          <w:szCs w:val="24"/>
        </w:rPr>
        <w:t xml:space="preserve">) </w:t>
      </w:r>
      <w:r w:rsidR="00C24E60">
        <w:rPr>
          <w:rFonts w:ascii="Times New Roman" w:hAnsi="Times New Roman" w:cs="Times New Roman"/>
          <w:color w:val="000000"/>
          <w:sz w:val="24"/>
          <w:szCs w:val="24"/>
        </w:rPr>
        <w:t>realizzazione di statistiche su</w:t>
      </w:r>
      <w:r w:rsidR="00F6358A">
        <w:rPr>
          <w:rFonts w:ascii="Times New Roman" w:hAnsi="Times New Roman" w:cs="Times New Roman"/>
          <w:color w:val="000000"/>
          <w:sz w:val="24"/>
          <w:szCs w:val="24"/>
        </w:rPr>
        <w:t>gli esiti del</w:t>
      </w:r>
      <w:r w:rsidR="00C24E60">
        <w:rPr>
          <w:rFonts w:ascii="Times New Roman" w:hAnsi="Times New Roman" w:cs="Times New Roman"/>
          <w:color w:val="000000"/>
          <w:sz w:val="24"/>
          <w:szCs w:val="24"/>
        </w:rPr>
        <w:t xml:space="preserve"> percorso.</w:t>
      </w:r>
      <w:r w:rsidR="00691A8A">
        <w:rPr>
          <w:rFonts w:ascii="Times New Roman" w:hAnsi="Times New Roman" w:cs="Times New Roman"/>
          <w:color w:val="000000"/>
          <w:sz w:val="24"/>
          <w:szCs w:val="24"/>
        </w:rPr>
        <w:t xml:space="preserve"> Vista la natura della prestazione, parte delle ore potranno essere svolte in remoto.</w:t>
      </w:r>
    </w:p>
    <w:p w14:paraId="2B6BE759" w14:textId="09881A39" w:rsidR="006A6790" w:rsidRPr="00FD7613" w:rsidRDefault="006A6790" w:rsidP="0066040D">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L’attività dovrà essere svolta secondo un calendario e secondo le modalità che verranno concordate</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 xml:space="preserve">con il </w:t>
      </w:r>
      <w:r w:rsidR="002B4FF1" w:rsidRPr="00FD7613">
        <w:rPr>
          <w:rFonts w:ascii="Times New Roman" w:hAnsi="Times New Roman" w:cs="Times New Roman"/>
          <w:color w:val="000000"/>
          <w:sz w:val="24"/>
          <w:szCs w:val="24"/>
        </w:rPr>
        <w:t xml:space="preserve">prorettore alla formazione dell'Università di Genova o con </w:t>
      </w:r>
      <w:r w:rsidR="00691A8A">
        <w:rPr>
          <w:rFonts w:ascii="Times New Roman" w:hAnsi="Times New Roman" w:cs="Times New Roman"/>
          <w:color w:val="000000"/>
          <w:sz w:val="24"/>
          <w:szCs w:val="24"/>
        </w:rPr>
        <w:t>un</w:t>
      </w:r>
      <w:r w:rsidR="002B4FF1" w:rsidRPr="00FD7613">
        <w:rPr>
          <w:rFonts w:ascii="Times New Roman" w:hAnsi="Times New Roman" w:cs="Times New Roman"/>
          <w:color w:val="000000"/>
          <w:sz w:val="24"/>
          <w:szCs w:val="24"/>
        </w:rPr>
        <w:t xml:space="preserve"> suo delegato preposto all'organizzazione del progetto TELEMACO.</w:t>
      </w:r>
    </w:p>
    <w:p w14:paraId="17F04BE8" w14:textId="5C1434FD" w:rsidR="006A6790" w:rsidRDefault="006A6790" w:rsidP="0066040D">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L’incarico sarà svolto personalmente dal soggetto selezionato, in piena autonomia e senza vincolo</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di subordinazione. Il soggetto selezionato non sarà inserito nell’organizzazione gerarchica</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dell’Università di Genova.</w:t>
      </w:r>
    </w:p>
    <w:p w14:paraId="0E41A6B4" w14:textId="4B2B6083" w:rsidR="00F6358A" w:rsidRPr="00FD7613" w:rsidRDefault="00F6358A" w:rsidP="006604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Alla fine della prestazione, l'incaricato dovrà presentare una relazione sull'attività svolta che dovrà essere approvata dal Direttore del Dipartimento.</w:t>
      </w:r>
    </w:p>
    <w:p w14:paraId="76F5E008" w14:textId="2DB94AA1" w:rsidR="00B275A6" w:rsidRPr="00FD7613" w:rsidRDefault="00B275A6" w:rsidP="00B275A6">
      <w:pPr>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 xml:space="preserve">Per la retribuzione </w:t>
      </w:r>
      <w:r w:rsidR="00691A8A">
        <w:rPr>
          <w:rFonts w:ascii="Times New Roman" w:hAnsi="Times New Roman" w:cs="Times New Roman"/>
          <w:color w:val="000000"/>
          <w:sz w:val="24"/>
          <w:szCs w:val="24"/>
        </w:rPr>
        <w:t>del contratto</w:t>
      </w:r>
      <w:r w:rsidRPr="00FD7613">
        <w:rPr>
          <w:rFonts w:ascii="Times New Roman" w:hAnsi="Times New Roman" w:cs="Times New Roman"/>
          <w:color w:val="000000"/>
          <w:sz w:val="24"/>
          <w:szCs w:val="24"/>
        </w:rPr>
        <w:t xml:space="preserve"> è previsto un compenso pari a </w:t>
      </w:r>
      <w:r w:rsidR="00BF6409" w:rsidRPr="00BF6409">
        <w:rPr>
          <w:rFonts w:ascii="Times New Roman" w:hAnsi="Times New Roman" w:cs="Times New Roman"/>
          <w:b/>
          <w:bCs/>
          <w:color w:val="000000"/>
          <w:sz w:val="24"/>
          <w:szCs w:val="24"/>
        </w:rPr>
        <w:t>6</w:t>
      </w:r>
      <w:r w:rsidR="00691A8A" w:rsidRPr="00BF6409">
        <w:rPr>
          <w:rFonts w:ascii="Times New Roman" w:hAnsi="Times New Roman" w:cs="Times New Roman"/>
          <w:b/>
          <w:bCs/>
          <w:color w:val="000000"/>
          <w:sz w:val="24"/>
          <w:szCs w:val="24"/>
        </w:rPr>
        <w:t>0</w:t>
      </w:r>
      <w:r w:rsidRPr="00BF6409">
        <w:rPr>
          <w:rFonts w:ascii="Times New Roman" w:hAnsi="Times New Roman" w:cs="Times New Roman"/>
          <w:b/>
          <w:bCs/>
          <w:color w:val="000000"/>
          <w:sz w:val="24"/>
          <w:szCs w:val="24"/>
        </w:rPr>
        <w:t xml:space="preserve"> euro</w:t>
      </w:r>
      <w:r w:rsidRPr="00FD7613">
        <w:rPr>
          <w:rFonts w:ascii="Times New Roman" w:hAnsi="Times New Roman" w:cs="Times New Roman"/>
          <w:color w:val="000000"/>
          <w:sz w:val="24"/>
          <w:szCs w:val="24"/>
        </w:rPr>
        <w:t xml:space="preserve"> per ora al lordo delle ritenute a carico del collaboratore e degli oneri a carico Ente. La spesa complessiva di </w:t>
      </w:r>
      <w:r w:rsidR="00BF6409">
        <w:rPr>
          <w:rFonts w:ascii="Times New Roman" w:hAnsi="Times New Roman" w:cs="Times New Roman"/>
          <w:color w:val="000000"/>
          <w:sz w:val="24"/>
          <w:szCs w:val="24"/>
        </w:rPr>
        <w:t>3</w:t>
      </w:r>
      <w:r w:rsidR="00691A8A">
        <w:rPr>
          <w:rFonts w:ascii="Times New Roman" w:hAnsi="Times New Roman" w:cs="Times New Roman"/>
          <w:color w:val="000000"/>
          <w:sz w:val="24"/>
          <w:szCs w:val="24"/>
        </w:rPr>
        <w:t>.000</w:t>
      </w:r>
      <w:r w:rsidR="0053530E" w:rsidRPr="00FD7613">
        <w:rPr>
          <w:rFonts w:ascii="Times New Roman" w:hAnsi="Times New Roman" w:cs="Times New Roman"/>
          <w:color w:val="000000"/>
          <w:sz w:val="24"/>
          <w:szCs w:val="24"/>
        </w:rPr>
        <w:t xml:space="preserve"> euro</w:t>
      </w:r>
      <w:r w:rsidRPr="00FD7613">
        <w:rPr>
          <w:rFonts w:ascii="Times New Roman" w:hAnsi="Times New Roman" w:cs="Times New Roman"/>
          <w:color w:val="000000"/>
          <w:sz w:val="24"/>
          <w:szCs w:val="24"/>
        </w:rPr>
        <w:t xml:space="preserve"> graverà su</w:t>
      </w:r>
      <w:r w:rsidR="00FA2589">
        <w:rPr>
          <w:rFonts w:ascii="Times New Roman" w:hAnsi="Times New Roman" w:cs="Times New Roman"/>
          <w:color w:val="000000"/>
          <w:sz w:val="24"/>
          <w:szCs w:val="24"/>
        </w:rPr>
        <w:t xml:space="preserve"> fondi d</w:t>
      </w:r>
      <w:r w:rsidRPr="00FD7613">
        <w:rPr>
          <w:rFonts w:ascii="Times New Roman" w:hAnsi="Times New Roman" w:cs="Times New Roman"/>
          <w:color w:val="000000"/>
          <w:sz w:val="24"/>
          <w:szCs w:val="24"/>
        </w:rPr>
        <w:t>isponibil</w:t>
      </w:r>
      <w:r w:rsidR="00FA2589">
        <w:rPr>
          <w:rFonts w:ascii="Times New Roman" w:hAnsi="Times New Roman" w:cs="Times New Roman"/>
          <w:color w:val="000000"/>
          <w:sz w:val="24"/>
          <w:szCs w:val="24"/>
        </w:rPr>
        <w:t>i</w:t>
      </w:r>
      <w:r w:rsidRPr="00FD7613">
        <w:rPr>
          <w:rFonts w:ascii="Times New Roman" w:hAnsi="Times New Roman" w:cs="Times New Roman"/>
          <w:color w:val="000000"/>
          <w:sz w:val="24"/>
          <w:szCs w:val="24"/>
        </w:rPr>
        <w:t xml:space="preserve"> presso il Dipartimento di </w:t>
      </w:r>
      <w:r w:rsidR="0053530E" w:rsidRPr="00FD7613">
        <w:rPr>
          <w:rFonts w:ascii="Times New Roman" w:hAnsi="Times New Roman" w:cs="Times New Roman"/>
          <w:color w:val="000000"/>
          <w:sz w:val="24"/>
          <w:szCs w:val="24"/>
        </w:rPr>
        <w:t>Chimica e Chimica Industriale</w:t>
      </w:r>
      <w:r w:rsidRPr="00FD7613">
        <w:rPr>
          <w:rFonts w:ascii="Times New Roman" w:hAnsi="Times New Roman" w:cs="Times New Roman"/>
          <w:color w:val="000000"/>
          <w:sz w:val="24"/>
          <w:szCs w:val="24"/>
        </w:rPr>
        <w:t>.</w:t>
      </w:r>
    </w:p>
    <w:p w14:paraId="3E2B3EF3" w14:textId="77777777" w:rsidR="002A41E8" w:rsidRPr="00BA0EB4" w:rsidRDefault="002A41E8" w:rsidP="002A41E8">
      <w:pPr>
        <w:autoSpaceDE w:val="0"/>
        <w:autoSpaceDN w:val="0"/>
        <w:adjustRightInd w:val="0"/>
        <w:spacing w:after="0" w:line="240" w:lineRule="auto"/>
        <w:rPr>
          <w:rFonts w:ascii="Times New Roman" w:hAnsi="Times New Roman" w:cs="Times New Roman"/>
          <w:b/>
          <w:bCs/>
          <w:color w:val="000000"/>
          <w:sz w:val="24"/>
          <w:szCs w:val="24"/>
          <w:highlight w:val="yellow"/>
        </w:rPr>
      </w:pPr>
      <w:r w:rsidRPr="00BA0EB4">
        <w:rPr>
          <w:rFonts w:ascii="Times New Roman" w:hAnsi="Times New Roman" w:cs="Times New Roman"/>
          <w:b/>
          <w:bCs/>
          <w:color w:val="000000"/>
          <w:sz w:val="24"/>
          <w:szCs w:val="24"/>
          <w:highlight w:val="yellow"/>
        </w:rPr>
        <w:lastRenderedPageBreak/>
        <w:t>Art. 8</w:t>
      </w:r>
    </w:p>
    <w:p w14:paraId="1C1ACE17" w14:textId="62EC1877" w:rsidR="002A41E8" w:rsidRPr="00BA0EB4" w:rsidRDefault="002A41E8" w:rsidP="002A41E8">
      <w:pPr>
        <w:autoSpaceDE w:val="0"/>
        <w:autoSpaceDN w:val="0"/>
        <w:adjustRightInd w:val="0"/>
        <w:spacing w:after="0" w:line="240" w:lineRule="auto"/>
        <w:rPr>
          <w:rFonts w:ascii="Times New Roman" w:hAnsi="Times New Roman" w:cs="Times New Roman"/>
          <w:b/>
          <w:bCs/>
          <w:color w:val="000000"/>
          <w:sz w:val="24"/>
          <w:szCs w:val="24"/>
          <w:highlight w:val="yellow"/>
        </w:rPr>
      </w:pPr>
      <w:r w:rsidRPr="00BA0EB4">
        <w:rPr>
          <w:rFonts w:ascii="Times New Roman" w:hAnsi="Times New Roman" w:cs="Times New Roman"/>
          <w:b/>
          <w:bCs/>
          <w:color w:val="000000"/>
          <w:sz w:val="24"/>
          <w:szCs w:val="24"/>
          <w:highlight w:val="yellow"/>
        </w:rPr>
        <w:t>(</w:t>
      </w:r>
      <w:r w:rsidRPr="00BA0EB4">
        <w:rPr>
          <w:rFonts w:ascii="Times New Roman" w:hAnsi="Times New Roman" w:cs="Times New Roman"/>
          <w:b/>
          <w:bCs/>
          <w:color w:val="000000"/>
          <w:sz w:val="24"/>
          <w:szCs w:val="24"/>
          <w:highlight w:val="yellow"/>
        </w:rPr>
        <w:t>Pagamento</w:t>
      </w:r>
      <w:r w:rsidRPr="00BA0EB4">
        <w:rPr>
          <w:rFonts w:ascii="Times New Roman" w:hAnsi="Times New Roman" w:cs="Times New Roman"/>
          <w:b/>
          <w:bCs/>
          <w:color w:val="000000"/>
          <w:sz w:val="24"/>
          <w:szCs w:val="24"/>
          <w:highlight w:val="yellow"/>
        </w:rPr>
        <w:t>)</w:t>
      </w:r>
    </w:p>
    <w:p w14:paraId="2A0A74F7" w14:textId="02AE012C" w:rsidR="00497B92" w:rsidRPr="002A41E8" w:rsidRDefault="002A41E8" w:rsidP="002A41E8">
      <w:pPr>
        <w:jc w:val="both"/>
        <w:rPr>
          <w:rFonts w:ascii="Times New Roman" w:hAnsi="Times New Roman" w:cs="Times New Roman"/>
          <w:color w:val="000000"/>
          <w:sz w:val="24"/>
          <w:szCs w:val="24"/>
        </w:rPr>
      </w:pPr>
      <w:r w:rsidRPr="00BA0EB4">
        <w:rPr>
          <w:rFonts w:ascii="Times New Roman" w:hAnsi="Times New Roman" w:cs="Times New Roman"/>
          <w:color w:val="000000"/>
          <w:sz w:val="24"/>
          <w:szCs w:val="24"/>
          <w:highlight w:val="yellow"/>
        </w:rPr>
        <w:t>Il Direttore del Dipartimento, accertato che il contraente abbia adempiuto agli obblighi contrattuali, autorizza il pagamento del corrispettivo, di regola in unica soluzione, previa presentazione del</w:t>
      </w:r>
      <w:r w:rsidRPr="00BA0EB4">
        <w:rPr>
          <w:rFonts w:ascii="Times New Roman" w:hAnsi="Times New Roman" w:cs="Times New Roman"/>
          <w:color w:val="000000"/>
          <w:sz w:val="24"/>
          <w:szCs w:val="24"/>
          <w:highlight w:val="yellow"/>
        </w:rPr>
        <w:t>la relazione finale</w:t>
      </w:r>
      <w:r w:rsidRPr="00BA0EB4">
        <w:rPr>
          <w:rFonts w:ascii="Times New Roman" w:hAnsi="Times New Roman" w:cs="Times New Roman"/>
          <w:color w:val="000000"/>
          <w:sz w:val="24"/>
          <w:szCs w:val="24"/>
          <w:highlight w:val="yellow"/>
        </w:rPr>
        <w:t>. Il pagamento è effettuato dall’Università di Genova su fondi del bilancio del Dipartiment</w:t>
      </w:r>
      <w:r w:rsidRPr="00BA0EB4">
        <w:rPr>
          <w:rFonts w:ascii="Times New Roman" w:hAnsi="Times New Roman" w:cs="Times New Roman"/>
          <w:color w:val="000000"/>
          <w:sz w:val="24"/>
          <w:szCs w:val="24"/>
          <w:highlight w:val="yellow"/>
        </w:rPr>
        <w:t>o</w:t>
      </w:r>
      <w:r w:rsidRPr="00BA0EB4">
        <w:rPr>
          <w:rFonts w:ascii="Times New Roman" w:hAnsi="Times New Roman" w:cs="Times New Roman"/>
          <w:color w:val="000000"/>
          <w:sz w:val="24"/>
          <w:szCs w:val="24"/>
          <w:highlight w:val="yellow"/>
        </w:rPr>
        <w:t>.</w:t>
      </w:r>
    </w:p>
    <w:p w14:paraId="293E3D9C" w14:textId="77777777" w:rsidR="002A41E8" w:rsidRDefault="002A41E8" w:rsidP="006A6790">
      <w:pPr>
        <w:autoSpaceDE w:val="0"/>
        <w:autoSpaceDN w:val="0"/>
        <w:adjustRightInd w:val="0"/>
        <w:spacing w:after="0" w:line="240" w:lineRule="auto"/>
        <w:rPr>
          <w:rFonts w:ascii="Times New Roman" w:hAnsi="Times New Roman" w:cs="Times New Roman"/>
          <w:b/>
          <w:bCs/>
          <w:color w:val="000000"/>
          <w:sz w:val="24"/>
          <w:szCs w:val="24"/>
        </w:rPr>
      </w:pPr>
    </w:p>
    <w:p w14:paraId="256285CB" w14:textId="7C7C9ECA"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 xml:space="preserve">Art. </w:t>
      </w:r>
      <w:r w:rsidR="008012A7">
        <w:rPr>
          <w:rFonts w:ascii="Times New Roman" w:hAnsi="Times New Roman" w:cs="Times New Roman"/>
          <w:b/>
          <w:bCs/>
          <w:color w:val="000000"/>
          <w:sz w:val="24"/>
          <w:szCs w:val="24"/>
        </w:rPr>
        <w:t>9</w:t>
      </w:r>
    </w:p>
    <w:p w14:paraId="4FB37B76"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(Trattamento dei dati personali)</w:t>
      </w:r>
    </w:p>
    <w:p w14:paraId="188DE9BE" w14:textId="0146C6CC" w:rsidR="006A6790" w:rsidRPr="00FD7613" w:rsidRDefault="006A6790" w:rsidP="0066040D">
      <w:pPr>
        <w:autoSpaceDE w:val="0"/>
        <w:autoSpaceDN w:val="0"/>
        <w:adjustRightInd w:val="0"/>
        <w:spacing w:after="0" w:line="240" w:lineRule="auto"/>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Il trattamento dei dati personali del collaboratore avverrà secondo le modalità stabilite dal</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Regolamento UE n. 2016/679 (GDPR) e D.lgs. 30.06.2003, n. 196 (Codice in materia in protezione</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dei dati personali), come modificato dal D.lgs. 10.08.2018, n. 101 nel rispetto dei principi di liceità,</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correttezza, trasparenza, limitazione della finalità, minimizzazione dei dati, esattezza, limitazione</w:t>
      </w:r>
      <w:r w:rsidR="002B4FF1" w:rsidRPr="00FD7613">
        <w:rPr>
          <w:rFonts w:ascii="Times New Roman" w:hAnsi="Times New Roman" w:cs="Times New Roman"/>
          <w:color w:val="000000"/>
          <w:sz w:val="24"/>
          <w:szCs w:val="24"/>
        </w:rPr>
        <w:t xml:space="preserve"> </w:t>
      </w:r>
      <w:r w:rsidRPr="00FD7613">
        <w:rPr>
          <w:rFonts w:ascii="Times New Roman" w:hAnsi="Times New Roman" w:cs="Times New Roman"/>
          <w:color w:val="000000"/>
          <w:sz w:val="24"/>
          <w:szCs w:val="24"/>
        </w:rPr>
        <w:t>della conservazione, integrità, riservatezza e responsabilizzazione.</w:t>
      </w:r>
    </w:p>
    <w:p w14:paraId="62B03DF4" w14:textId="77777777" w:rsidR="002B4FF1" w:rsidRPr="00FD7613" w:rsidRDefault="002B4FF1" w:rsidP="006A6790">
      <w:pPr>
        <w:autoSpaceDE w:val="0"/>
        <w:autoSpaceDN w:val="0"/>
        <w:adjustRightInd w:val="0"/>
        <w:spacing w:after="0" w:line="240" w:lineRule="auto"/>
        <w:rPr>
          <w:rFonts w:ascii="Times New Roman" w:hAnsi="Times New Roman" w:cs="Times New Roman"/>
          <w:b/>
          <w:bCs/>
          <w:color w:val="000000"/>
          <w:sz w:val="24"/>
          <w:szCs w:val="24"/>
        </w:rPr>
      </w:pPr>
    </w:p>
    <w:p w14:paraId="174CE4FC" w14:textId="3AAF1B56"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 xml:space="preserve">Art. </w:t>
      </w:r>
      <w:r w:rsidR="008012A7">
        <w:rPr>
          <w:rFonts w:ascii="Times New Roman" w:hAnsi="Times New Roman" w:cs="Times New Roman"/>
          <w:b/>
          <w:bCs/>
          <w:color w:val="000000"/>
          <w:sz w:val="24"/>
          <w:szCs w:val="24"/>
        </w:rPr>
        <w:t>10</w:t>
      </w:r>
    </w:p>
    <w:p w14:paraId="7BF94B8B" w14:textId="77777777" w:rsidR="006A6790" w:rsidRPr="00FD7613" w:rsidRDefault="006A6790" w:rsidP="006A6790">
      <w:pPr>
        <w:autoSpaceDE w:val="0"/>
        <w:autoSpaceDN w:val="0"/>
        <w:adjustRightInd w:val="0"/>
        <w:spacing w:after="0" w:line="240" w:lineRule="auto"/>
        <w:rPr>
          <w:rFonts w:ascii="Times New Roman" w:hAnsi="Times New Roman" w:cs="Times New Roman"/>
          <w:b/>
          <w:bCs/>
          <w:color w:val="000000"/>
          <w:sz w:val="24"/>
          <w:szCs w:val="24"/>
        </w:rPr>
      </w:pPr>
      <w:r w:rsidRPr="00FD7613">
        <w:rPr>
          <w:rFonts w:ascii="Times New Roman" w:hAnsi="Times New Roman" w:cs="Times New Roman"/>
          <w:b/>
          <w:bCs/>
          <w:color w:val="000000"/>
          <w:sz w:val="24"/>
          <w:szCs w:val="24"/>
        </w:rPr>
        <w:t>(Pubblicità degli atti)</w:t>
      </w:r>
    </w:p>
    <w:p w14:paraId="545AC7E5" w14:textId="168188EA" w:rsidR="006A6790" w:rsidRPr="00FD7613" w:rsidRDefault="006A6790" w:rsidP="0066040D">
      <w:pPr>
        <w:autoSpaceDE w:val="0"/>
        <w:autoSpaceDN w:val="0"/>
        <w:adjustRightInd w:val="0"/>
        <w:spacing w:after="0" w:line="240" w:lineRule="auto"/>
        <w:jc w:val="both"/>
        <w:rPr>
          <w:rFonts w:ascii="Times New Roman" w:hAnsi="Times New Roman" w:cs="Times New Roman"/>
          <w:color w:val="000000"/>
          <w:sz w:val="24"/>
          <w:szCs w:val="24"/>
        </w:rPr>
      </w:pPr>
      <w:r w:rsidRPr="002A41E8">
        <w:rPr>
          <w:rFonts w:ascii="Times New Roman" w:hAnsi="Times New Roman" w:cs="Times New Roman"/>
          <w:color w:val="000000"/>
          <w:sz w:val="24"/>
          <w:szCs w:val="24"/>
          <w:highlight w:val="yellow"/>
        </w:rPr>
        <w:t>L’avviso di selezione sarà pubblicizzato mediante affissione al</w:t>
      </w:r>
      <w:r w:rsidR="002B4FF1" w:rsidRPr="002A41E8">
        <w:rPr>
          <w:rFonts w:ascii="Times New Roman" w:hAnsi="Times New Roman" w:cs="Times New Roman"/>
          <w:color w:val="000000"/>
          <w:sz w:val="24"/>
          <w:szCs w:val="24"/>
          <w:highlight w:val="yellow"/>
        </w:rPr>
        <w:t>la bacheca elettronica del Dipart</w:t>
      </w:r>
      <w:r w:rsidR="0066040D" w:rsidRPr="002A41E8">
        <w:rPr>
          <w:rFonts w:ascii="Times New Roman" w:hAnsi="Times New Roman" w:cs="Times New Roman"/>
          <w:color w:val="000000"/>
          <w:sz w:val="24"/>
          <w:szCs w:val="24"/>
          <w:highlight w:val="yellow"/>
        </w:rPr>
        <w:t>i</w:t>
      </w:r>
      <w:r w:rsidR="002B4FF1" w:rsidRPr="002A41E8">
        <w:rPr>
          <w:rFonts w:ascii="Times New Roman" w:hAnsi="Times New Roman" w:cs="Times New Roman"/>
          <w:color w:val="000000"/>
          <w:sz w:val="24"/>
          <w:szCs w:val="24"/>
          <w:highlight w:val="yellow"/>
        </w:rPr>
        <w:t xml:space="preserve">mento </w:t>
      </w:r>
      <w:r w:rsidR="0066040D" w:rsidRPr="002A41E8">
        <w:rPr>
          <w:rFonts w:ascii="Times New Roman" w:hAnsi="Times New Roman" w:cs="Times New Roman"/>
          <w:color w:val="000000"/>
          <w:sz w:val="24"/>
          <w:szCs w:val="24"/>
          <w:highlight w:val="yellow"/>
        </w:rPr>
        <w:t xml:space="preserve">di Chimica e Chimica Industriale </w:t>
      </w:r>
      <w:r w:rsidRPr="002A41E8">
        <w:rPr>
          <w:rFonts w:ascii="Times New Roman" w:hAnsi="Times New Roman" w:cs="Times New Roman"/>
          <w:color w:val="000000"/>
          <w:sz w:val="24"/>
          <w:szCs w:val="24"/>
          <w:highlight w:val="yellow"/>
        </w:rPr>
        <w:t>ed inserimento sulla pagina preposta del sito di Ateneo</w:t>
      </w:r>
      <w:r w:rsidR="00202BBA" w:rsidRPr="002A41E8">
        <w:rPr>
          <w:rFonts w:ascii="Times New Roman" w:hAnsi="Times New Roman" w:cs="Times New Roman"/>
          <w:color w:val="000000"/>
          <w:sz w:val="24"/>
          <w:szCs w:val="24"/>
          <w:highlight w:val="yellow"/>
        </w:rPr>
        <w:t xml:space="preserve"> </w:t>
      </w:r>
      <w:r w:rsidR="00202BBA" w:rsidRPr="002A41E8">
        <w:rPr>
          <w:rFonts w:ascii="Times New Roman" w:hAnsi="Times New Roman" w:cs="Times New Roman"/>
          <w:color w:val="000000"/>
          <w:sz w:val="24"/>
          <w:szCs w:val="24"/>
          <w:highlight w:val="yellow"/>
        </w:rPr>
        <w:t>h</w:t>
      </w:r>
      <w:r w:rsidR="00202BBA" w:rsidRPr="002A41E8">
        <w:rPr>
          <w:rFonts w:ascii="Times New Roman" w:hAnsi="Times New Roman" w:cs="Times New Roman"/>
          <w:color w:val="000000"/>
          <w:sz w:val="24"/>
          <w:szCs w:val="24"/>
          <w:highlight w:val="yellow"/>
        </w:rPr>
        <w:t>ttps://unige.it/trasparenza/incarichi/avvisi.</w:t>
      </w:r>
    </w:p>
    <w:p w14:paraId="36740499" w14:textId="77777777" w:rsidR="002B4FF1" w:rsidRPr="00FD7613" w:rsidRDefault="002B4FF1" w:rsidP="006A6790">
      <w:pPr>
        <w:autoSpaceDE w:val="0"/>
        <w:autoSpaceDN w:val="0"/>
        <w:adjustRightInd w:val="0"/>
        <w:spacing w:after="0" w:line="240" w:lineRule="auto"/>
        <w:rPr>
          <w:rFonts w:ascii="Times New Roman" w:hAnsi="Times New Roman" w:cs="Times New Roman"/>
          <w:color w:val="000000"/>
          <w:sz w:val="24"/>
          <w:szCs w:val="24"/>
        </w:rPr>
      </w:pPr>
    </w:p>
    <w:p w14:paraId="07CD6553" w14:textId="674451A6" w:rsidR="00B275A6" w:rsidRPr="00FD7613" w:rsidRDefault="00B275A6" w:rsidP="00B275A6">
      <w:pPr>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 xml:space="preserve">Il Responsabile del procedimento è </w:t>
      </w:r>
      <w:r w:rsidR="00691A8A">
        <w:rPr>
          <w:rFonts w:ascii="Times New Roman" w:hAnsi="Times New Roman" w:cs="Times New Roman"/>
          <w:color w:val="000000"/>
          <w:sz w:val="24"/>
          <w:szCs w:val="24"/>
        </w:rPr>
        <w:t>la</w:t>
      </w:r>
      <w:r w:rsidRPr="00FD7613">
        <w:rPr>
          <w:rFonts w:ascii="Times New Roman" w:hAnsi="Times New Roman" w:cs="Times New Roman"/>
          <w:color w:val="000000"/>
          <w:sz w:val="24"/>
          <w:szCs w:val="24"/>
        </w:rPr>
        <w:t xml:space="preserve"> Segretari</w:t>
      </w:r>
      <w:r w:rsidR="00691A8A">
        <w:rPr>
          <w:rFonts w:ascii="Times New Roman" w:hAnsi="Times New Roman" w:cs="Times New Roman"/>
          <w:color w:val="000000"/>
          <w:sz w:val="24"/>
          <w:szCs w:val="24"/>
        </w:rPr>
        <w:t>a</w:t>
      </w:r>
      <w:r w:rsidRPr="00FD7613">
        <w:rPr>
          <w:rFonts w:ascii="Times New Roman" w:hAnsi="Times New Roman" w:cs="Times New Roman"/>
          <w:color w:val="000000"/>
          <w:sz w:val="24"/>
          <w:szCs w:val="24"/>
        </w:rPr>
        <w:t xml:space="preserve"> Amministrativ</w:t>
      </w:r>
      <w:r w:rsidR="00691A8A">
        <w:rPr>
          <w:rFonts w:ascii="Times New Roman" w:hAnsi="Times New Roman" w:cs="Times New Roman"/>
          <w:color w:val="000000"/>
          <w:sz w:val="24"/>
          <w:szCs w:val="24"/>
        </w:rPr>
        <w:t>a</w:t>
      </w:r>
      <w:r w:rsidRPr="00FD7613">
        <w:rPr>
          <w:rFonts w:ascii="Times New Roman" w:hAnsi="Times New Roman" w:cs="Times New Roman"/>
          <w:color w:val="000000"/>
          <w:sz w:val="24"/>
          <w:szCs w:val="24"/>
        </w:rPr>
        <w:t xml:space="preserve"> Dott.</w:t>
      </w:r>
      <w:r w:rsidR="00691A8A">
        <w:rPr>
          <w:rFonts w:ascii="Times New Roman" w:hAnsi="Times New Roman" w:cs="Times New Roman"/>
          <w:color w:val="000000"/>
          <w:sz w:val="24"/>
          <w:szCs w:val="24"/>
        </w:rPr>
        <w:t>ssa Carmela Brancati</w:t>
      </w:r>
    </w:p>
    <w:p w14:paraId="6DB4E6D5" w14:textId="77777777" w:rsidR="00B275A6" w:rsidRPr="00FD7613" w:rsidRDefault="00B275A6" w:rsidP="00B275A6">
      <w:pPr>
        <w:ind w:left="360" w:right="21"/>
        <w:rPr>
          <w:rFonts w:ascii="Times New Roman" w:hAnsi="Times New Roman" w:cs="Times New Roman"/>
          <w:color w:val="000000"/>
          <w:sz w:val="24"/>
          <w:szCs w:val="24"/>
        </w:rPr>
      </w:pPr>
    </w:p>
    <w:p w14:paraId="500876BC" w14:textId="77777777" w:rsidR="00B275A6" w:rsidRPr="00FD7613" w:rsidRDefault="00B275A6" w:rsidP="00B275A6">
      <w:pPr>
        <w:ind w:left="360" w:right="21"/>
        <w:rPr>
          <w:rFonts w:ascii="Times New Roman" w:hAnsi="Times New Roman" w:cs="Times New Roman"/>
          <w:color w:val="000000"/>
          <w:sz w:val="24"/>
          <w:szCs w:val="24"/>
        </w:rPr>
      </w:pPr>
    </w:p>
    <w:p w14:paraId="6FBFDFCA" w14:textId="022BAAAC" w:rsidR="00B275A6" w:rsidRPr="00FD7613" w:rsidRDefault="00B275A6" w:rsidP="00B275A6">
      <w:pPr>
        <w:ind w:right="-1"/>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t>IL DIRETTORE DEL DIPARTIMENTO</w:t>
      </w:r>
    </w:p>
    <w:p w14:paraId="2EF92BE4" w14:textId="47A9BD42" w:rsidR="00B275A6" w:rsidRPr="00FD7613" w:rsidRDefault="00B275A6" w:rsidP="00B275A6">
      <w:pPr>
        <w:ind w:right="-1"/>
        <w:jc w:val="both"/>
        <w:rPr>
          <w:rFonts w:ascii="Times New Roman" w:hAnsi="Times New Roman" w:cs="Times New Roman"/>
          <w:color w:val="000000"/>
          <w:sz w:val="24"/>
          <w:szCs w:val="24"/>
        </w:rPr>
      </w:pP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t xml:space="preserve">       </w:t>
      </w:r>
      <w:r w:rsidRPr="00FD7613">
        <w:rPr>
          <w:rFonts w:ascii="Times New Roman" w:hAnsi="Times New Roman" w:cs="Times New Roman"/>
          <w:color w:val="000000"/>
          <w:sz w:val="24"/>
          <w:szCs w:val="24"/>
        </w:rPr>
        <w:tab/>
      </w:r>
      <w:r w:rsidRPr="00FD7613">
        <w:rPr>
          <w:rFonts w:ascii="Times New Roman" w:hAnsi="Times New Roman" w:cs="Times New Roman"/>
          <w:color w:val="000000"/>
          <w:sz w:val="24"/>
          <w:szCs w:val="24"/>
        </w:rPr>
        <w:tab/>
        <w:t xml:space="preserve">     (Prof. Luca Banfi)</w:t>
      </w:r>
    </w:p>
    <w:p w14:paraId="281585B3" w14:textId="77777777" w:rsidR="00B275A6" w:rsidRPr="00FD7613" w:rsidRDefault="00B275A6" w:rsidP="00B275A6">
      <w:pPr>
        <w:ind w:right="-1"/>
        <w:jc w:val="both"/>
        <w:rPr>
          <w:rFonts w:ascii="Times New Roman" w:hAnsi="Times New Roman" w:cs="Times New Roman"/>
          <w:sz w:val="24"/>
          <w:szCs w:val="24"/>
        </w:rPr>
      </w:pPr>
    </w:p>
    <w:p w14:paraId="5CB6DC86" w14:textId="77777777" w:rsidR="00B275A6" w:rsidRPr="00FD7613" w:rsidRDefault="00B275A6" w:rsidP="00B275A6">
      <w:pPr>
        <w:ind w:right="-1"/>
        <w:jc w:val="both"/>
        <w:rPr>
          <w:rFonts w:ascii="Times New Roman" w:hAnsi="Times New Roman" w:cs="Times New Roman"/>
          <w:sz w:val="24"/>
          <w:szCs w:val="24"/>
        </w:rPr>
      </w:pPr>
    </w:p>
    <w:p w14:paraId="6E36D8DE" w14:textId="77777777" w:rsidR="00B275A6" w:rsidRDefault="00B275A6" w:rsidP="00B275A6">
      <w:pPr>
        <w:ind w:right="-1"/>
        <w:jc w:val="both"/>
      </w:pPr>
    </w:p>
    <w:p w14:paraId="492AB4D5" w14:textId="77777777" w:rsidR="00B275A6" w:rsidRDefault="00B275A6" w:rsidP="00B275A6">
      <w:pPr>
        <w:ind w:right="-1"/>
        <w:jc w:val="both"/>
      </w:pPr>
    </w:p>
    <w:p w14:paraId="57A603EB" w14:textId="0BB7E0D5" w:rsidR="00D2154D" w:rsidRPr="00BA0EB4" w:rsidRDefault="00D2154D" w:rsidP="00BA0EB4">
      <w:pPr>
        <w:rPr>
          <w:rFonts w:ascii="Times New Roman" w:hAnsi="Times New Roman" w:cs="Times New Roman"/>
          <w:b/>
          <w:bCs/>
        </w:rPr>
      </w:pPr>
    </w:p>
    <w:sectPr w:rsidR="00D2154D" w:rsidRPr="00BA0E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A25"/>
    <w:multiLevelType w:val="hybridMultilevel"/>
    <w:tmpl w:val="2D4C3008"/>
    <w:lvl w:ilvl="0" w:tplc="2FD6A74A">
      <w:numFmt w:val="bullet"/>
      <w:lvlText w:val="•"/>
      <w:lvlJc w:val="left"/>
      <w:pPr>
        <w:ind w:left="720" w:hanging="360"/>
      </w:pPr>
      <w:rPr>
        <w:rFonts w:ascii="SymbolMT" w:eastAsiaTheme="minorHAnsi" w:hAnsi="SymbolMT"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826410"/>
    <w:multiLevelType w:val="hybridMultilevel"/>
    <w:tmpl w:val="0B8693CE"/>
    <w:lvl w:ilvl="0" w:tplc="2FD6A74A">
      <w:numFmt w:val="bullet"/>
      <w:lvlText w:val="•"/>
      <w:lvlJc w:val="left"/>
      <w:pPr>
        <w:ind w:left="720" w:hanging="360"/>
      </w:pPr>
      <w:rPr>
        <w:rFonts w:ascii="SymbolMT" w:eastAsiaTheme="minorHAnsi" w:hAnsi="SymbolMT"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C046EC"/>
    <w:multiLevelType w:val="hybridMultilevel"/>
    <w:tmpl w:val="3FCCD6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4E6BCF"/>
    <w:multiLevelType w:val="hybridMultilevel"/>
    <w:tmpl w:val="709C8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C77600"/>
    <w:multiLevelType w:val="hybridMultilevel"/>
    <w:tmpl w:val="791A5820"/>
    <w:lvl w:ilvl="0" w:tplc="3176E242">
      <w:start w:val="1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F77796"/>
    <w:multiLevelType w:val="hybridMultilevel"/>
    <w:tmpl w:val="EF5E6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2706585">
    <w:abstractNumId w:val="3"/>
  </w:num>
  <w:num w:numId="2" w16cid:durableId="2050835004">
    <w:abstractNumId w:val="5"/>
  </w:num>
  <w:num w:numId="3" w16cid:durableId="709887734">
    <w:abstractNumId w:val="0"/>
  </w:num>
  <w:num w:numId="4" w16cid:durableId="1105727645">
    <w:abstractNumId w:val="1"/>
  </w:num>
  <w:num w:numId="5" w16cid:durableId="2039968887">
    <w:abstractNumId w:val="2"/>
  </w:num>
  <w:num w:numId="6" w16cid:durableId="2115055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90"/>
    <w:rsid w:val="00063442"/>
    <w:rsid w:val="000908CD"/>
    <w:rsid w:val="000C478D"/>
    <w:rsid w:val="00202BBA"/>
    <w:rsid w:val="002A41E8"/>
    <w:rsid w:val="002B4FF1"/>
    <w:rsid w:val="004064C3"/>
    <w:rsid w:val="00497B92"/>
    <w:rsid w:val="004F7597"/>
    <w:rsid w:val="0053530E"/>
    <w:rsid w:val="00572F61"/>
    <w:rsid w:val="005A48D7"/>
    <w:rsid w:val="005E1279"/>
    <w:rsid w:val="0066040D"/>
    <w:rsid w:val="00665990"/>
    <w:rsid w:val="00691A8A"/>
    <w:rsid w:val="006A6790"/>
    <w:rsid w:val="006F1C99"/>
    <w:rsid w:val="0078186E"/>
    <w:rsid w:val="008012A7"/>
    <w:rsid w:val="0085081E"/>
    <w:rsid w:val="008D1F94"/>
    <w:rsid w:val="008E7BBC"/>
    <w:rsid w:val="009718B9"/>
    <w:rsid w:val="00996119"/>
    <w:rsid w:val="009B3D0C"/>
    <w:rsid w:val="00AA0CF1"/>
    <w:rsid w:val="00AB1165"/>
    <w:rsid w:val="00AD0C2D"/>
    <w:rsid w:val="00B275A6"/>
    <w:rsid w:val="00B751FB"/>
    <w:rsid w:val="00B954E2"/>
    <w:rsid w:val="00BA0EB4"/>
    <w:rsid w:val="00BA284F"/>
    <w:rsid w:val="00BA5086"/>
    <w:rsid w:val="00BF164F"/>
    <w:rsid w:val="00BF6409"/>
    <w:rsid w:val="00C24E60"/>
    <w:rsid w:val="00C65D89"/>
    <w:rsid w:val="00D14DA2"/>
    <w:rsid w:val="00D2154D"/>
    <w:rsid w:val="00E5135E"/>
    <w:rsid w:val="00E9353B"/>
    <w:rsid w:val="00EB307B"/>
    <w:rsid w:val="00F3747B"/>
    <w:rsid w:val="00F6358A"/>
    <w:rsid w:val="00F67E01"/>
    <w:rsid w:val="00F93E34"/>
    <w:rsid w:val="00FA2589"/>
    <w:rsid w:val="00FC4593"/>
    <w:rsid w:val="00FD487D"/>
    <w:rsid w:val="00FD7613"/>
    <w:rsid w:val="00FF4E4D"/>
    <w:rsid w:val="00FF5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39DB"/>
  <w15:docId w15:val="{2421D164-B4C8-4A9F-8DA2-4B2723CB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6790"/>
    <w:pPr>
      <w:ind w:left="720"/>
      <w:contextualSpacing/>
    </w:pPr>
  </w:style>
  <w:style w:type="paragraph" w:styleId="Testofumetto">
    <w:name w:val="Balloon Text"/>
    <w:basedOn w:val="Normale"/>
    <w:link w:val="TestofumettoCarattere"/>
    <w:uiPriority w:val="99"/>
    <w:semiHidden/>
    <w:unhideWhenUsed/>
    <w:rsid w:val="00F67E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7E01"/>
    <w:rPr>
      <w:rFonts w:ascii="Tahoma" w:hAnsi="Tahoma" w:cs="Tahoma"/>
      <w:sz w:val="16"/>
      <w:szCs w:val="16"/>
    </w:rPr>
  </w:style>
  <w:style w:type="paragraph" w:styleId="PreformattatoHTML">
    <w:name w:val="HTML Preformatted"/>
    <w:basedOn w:val="Normale"/>
    <w:link w:val="PreformattatoHTMLCarattere"/>
    <w:uiPriority w:val="99"/>
    <w:unhideWhenUsed/>
    <w:rsid w:val="008E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7BBC"/>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8E7BBC"/>
    <w:rPr>
      <w:color w:val="0563C1" w:themeColor="hyperlink"/>
      <w:u w:val="single"/>
    </w:rPr>
  </w:style>
  <w:style w:type="paragraph" w:customStyle="1" w:styleId="Default">
    <w:name w:val="Default"/>
    <w:rsid w:val="005353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2361</Words>
  <Characters>13462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Banfi</dc:creator>
  <cp:lastModifiedBy>Luca Banfi</cp:lastModifiedBy>
  <cp:revision>6</cp:revision>
  <cp:lastPrinted>2020-11-04T11:25:00Z</cp:lastPrinted>
  <dcterms:created xsi:type="dcterms:W3CDTF">2022-05-10T14:12:00Z</dcterms:created>
  <dcterms:modified xsi:type="dcterms:W3CDTF">2022-05-10T14:31:00Z</dcterms:modified>
</cp:coreProperties>
</file>