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A8424B">
        <w:rPr>
          <w:i/>
          <w:sz w:val="22"/>
          <w:szCs w:val="22"/>
        </w:rPr>
        <w:t>Antonio Brencich</w:t>
      </w:r>
      <w:bookmarkStart w:id="0" w:name="_GoBack"/>
      <w:bookmarkEnd w:id="0"/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A. Spalla </w:t>
      </w:r>
      <w:hyperlink r:id="rId7" w:history="1">
        <w:r w:rsidR="006516E7" w:rsidRPr="006516E7">
          <w:rPr>
            <w:rStyle w:val="Collegamentoipertestuale"/>
            <w:i/>
            <w:sz w:val="22"/>
            <w:szCs w:val="22"/>
          </w:rPr>
          <w:t>+39 010 335 9618</w:t>
        </w:r>
      </w:hyperlink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A8424B">
        <w:rPr>
          <w:i/>
          <w:sz w:val="22"/>
          <w:szCs w:val="22"/>
        </w:rPr>
        <w:t>75478</w:t>
      </w:r>
      <w:r w:rsidR="00D72F9D">
        <w:rPr>
          <w:i/>
          <w:sz w:val="22"/>
          <w:szCs w:val="22"/>
        </w:rPr>
        <w:t xml:space="preserve"> del </w:t>
      </w:r>
      <w:r w:rsidR="00224BA1">
        <w:rPr>
          <w:i/>
          <w:sz w:val="22"/>
          <w:szCs w:val="22"/>
        </w:rPr>
        <w:t>1</w:t>
      </w:r>
      <w:r w:rsidR="00A8424B">
        <w:rPr>
          <w:i/>
          <w:sz w:val="22"/>
          <w:szCs w:val="22"/>
        </w:rPr>
        <w:t>2</w:t>
      </w:r>
      <w:r w:rsidR="00224BA1">
        <w:rPr>
          <w:i/>
          <w:sz w:val="22"/>
          <w:szCs w:val="22"/>
        </w:rPr>
        <w:t>/</w:t>
      </w:r>
      <w:r w:rsidR="00282D64">
        <w:rPr>
          <w:i/>
          <w:sz w:val="22"/>
          <w:szCs w:val="22"/>
        </w:rPr>
        <w:t>1</w:t>
      </w:r>
      <w:r w:rsidR="00A8424B">
        <w:rPr>
          <w:i/>
          <w:sz w:val="22"/>
          <w:szCs w:val="22"/>
        </w:rPr>
        <w:t>1</w:t>
      </w:r>
      <w:r w:rsidR="00D72F9D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65" w:rsidRDefault="00142F65">
      <w:r>
        <w:separator/>
      </w:r>
    </w:p>
  </w:endnote>
  <w:endnote w:type="continuationSeparator" w:id="0">
    <w:p w:rsidR="00142F65" w:rsidRDefault="0014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142F6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142F6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65" w:rsidRDefault="00142F65">
      <w:r>
        <w:separator/>
      </w:r>
    </w:p>
  </w:footnote>
  <w:footnote w:type="continuationSeparator" w:id="0">
    <w:p w:rsidR="00142F65" w:rsidRDefault="0014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0A7C82"/>
    <w:rsid w:val="001232EF"/>
    <w:rsid w:val="00142F65"/>
    <w:rsid w:val="00151B52"/>
    <w:rsid w:val="00195360"/>
    <w:rsid w:val="001D22C3"/>
    <w:rsid w:val="001F3B07"/>
    <w:rsid w:val="00224BA1"/>
    <w:rsid w:val="00243713"/>
    <w:rsid w:val="00246A77"/>
    <w:rsid w:val="00282D64"/>
    <w:rsid w:val="002A48A6"/>
    <w:rsid w:val="002B5D79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516E7"/>
    <w:rsid w:val="006C20D7"/>
    <w:rsid w:val="006E46DB"/>
    <w:rsid w:val="00780E1B"/>
    <w:rsid w:val="00785F5B"/>
    <w:rsid w:val="00826E65"/>
    <w:rsid w:val="00827E0E"/>
    <w:rsid w:val="008C4A5D"/>
    <w:rsid w:val="008D5406"/>
    <w:rsid w:val="00910C9A"/>
    <w:rsid w:val="00914568"/>
    <w:rsid w:val="00A83330"/>
    <w:rsid w:val="00A8424B"/>
    <w:rsid w:val="00A96608"/>
    <w:rsid w:val="00AA3092"/>
    <w:rsid w:val="00AF0CFE"/>
    <w:rsid w:val="00B357DC"/>
    <w:rsid w:val="00B82FBA"/>
    <w:rsid w:val="00B86E97"/>
    <w:rsid w:val="00B96F60"/>
    <w:rsid w:val="00BC570A"/>
    <w:rsid w:val="00BD61B8"/>
    <w:rsid w:val="00BF5F83"/>
    <w:rsid w:val="00C01045"/>
    <w:rsid w:val="00C2197D"/>
    <w:rsid w:val="00C34BE8"/>
    <w:rsid w:val="00C72F25"/>
    <w:rsid w:val="00CC1325"/>
    <w:rsid w:val="00D72F9D"/>
    <w:rsid w:val="00D9528D"/>
    <w:rsid w:val="00DB67A1"/>
    <w:rsid w:val="00DC2270"/>
    <w:rsid w:val="00E17684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284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5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103359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12</cp:revision>
  <dcterms:created xsi:type="dcterms:W3CDTF">2019-07-10T11:29:00Z</dcterms:created>
  <dcterms:modified xsi:type="dcterms:W3CDTF">2019-11-12T09:52:00Z</dcterms:modified>
</cp:coreProperties>
</file>