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C226" w14:textId="355F1FAB" w:rsidR="003F5F8B" w:rsidRPr="003F5F8B" w:rsidRDefault="003F5F8B" w:rsidP="003F5F8B">
      <w:pPr>
        <w:pStyle w:val="Titolo"/>
        <w:jc w:val="left"/>
        <w:rPr>
          <w:sz w:val="20"/>
          <w:szCs w:val="20"/>
        </w:rPr>
      </w:pPr>
      <w:r>
        <w:rPr>
          <w:sz w:val="20"/>
          <w:szCs w:val="20"/>
        </w:rPr>
        <w:t>PUBBLICATO SU ALBOWEB IL 14.03.2025</w:t>
      </w:r>
    </w:p>
    <w:p w14:paraId="5A34D393" w14:textId="66F8ED34"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0" w:name="SERVIZIO_RICERCA"/>
      <w:bookmarkStart w:id="1" w:name="SETTORE_RICERCA_NAZIONALE"/>
      <w:bookmarkEnd w:id="0"/>
      <w:bookmarkEnd w:id="1"/>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548333B" w:rsidR="007A1A67" w:rsidRDefault="003F5F8B" w:rsidP="003F5F8B">
      <w:pPr>
        <w:pStyle w:val="Corpotesto"/>
        <w:jc w:val="right"/>
      </w:pPr>
      <w:r>
        <w:t>D.R. 1145/2025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7D3817CA" w:rsidR="007A1A67" w:rsidRDefault="00E9051F" w:rsidP="0073033E">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507DB4">
        <w:t>11</w:t>
      </w:r>
      <w:r>
        <w:t>/</w:t>
      </w:r>
      <w:r w:rsidR="006F3F32">
        <w:t>0</w:t>
      </w:r>
      <w:r w:rsidR="00507DB4">
        <w:t>3</w:t>
      </w:r>
      <w:r>
        <w:t>/202</w:t>
      </w:r>
      <w:r w:rsidR="006F3F32">
        <w:t>5</w:t>
      </w:r>
      <w:r>
        <w:t xml:space="preserve"> con il quale si approva l’istituzione di n. 1 borsa di ricerca post- laurea, di tipo </w:t>
      </w:r>
      <w:r w:rsidR="006F3F32">
        <w:rPr>
          <w:i/>
        </w:rPr>
        <w:t>starting</w:t>
      </w:r>
      <w:r>
        <w:rPr>
          <w:i/>
        </w:rPr>
        <w:t xml:space="preserve"> </w:t>
      </w:r>
      <w:r>
        <w:t xml:space="preserve">della durata di </w:t>
      </w:r>
      <w:r w:rsidR="0073033E">
        <w:t>6</w:t>
      </w:r>
      <w:r>
        <w:t xml:space="preserve"> mesi, eventualmente rinnovabile, dell’importo di €</w:t>
      </w:r>
      <w:r w:rsidR="00507DB4">
        <w:t>7.800</w:t>
      </w:r>
      <w:r>
        <w:t>,00 euro (</w:t>
      </w:r>
      <w:r w:rsidR="00507DB4">
        <w:t>settemilaottocento</w:t>
      </w:r>
      <w:r>
        <w:t>/00), per lo svolgimento di una ricerca sul tema “</w:t>
      </w:r>
      <w:r w:rsidR="0073033E">
        <w:t xml:space="preserve">MosSkin Evolution – </w:t>
      </w:r>
      <w:r w:rsidR="00507DB4" w:rsidRPr="00507DB4">
        <w:t>Ecoinvolucri in muschio per edifici sostenibili</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2" w:name="DECRETA"/>
      <w:bookmarkEnd w:id="2"/>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3" w:name="Tipologia_delle_borse"/>
      <w:bookmarkEnd w:id="3"/>
      <w:r>
        <w:rPr>
          <w:b/>
        </w:rPr>
        <w:t>Art.</w:t>
      </w:r>
      <w:r>
        <w:rPr>
          <w:b/>
          <w:spacing w:val="-2"/>
        </w:rPr>
        <w:t xml:space="preserve"> </w:t>
      </w:r>
      <w:r>
        <w:rPr>
          <w:b/>
          <w:spacing w:val="-10"/>
        </w:rPr>
        <w:t>1</w:t>
      </w:r>
    </w:p>
    <w:p w14:paraId="708F411D" w14:textId="77777777" w:rsidR="007A1A67" w:rsidRDefault="00E9051F">
      <w:pPr>
        <w:spacing w:before="1"/>
        <w:ind w:left="758" w:right="617"/>
        <w:jc w:val="center"/>
        <w:rPr>
          <w:i/>
        </w:rPr>
      </w:pPr>
      <w:r>
        <w:rPr>
          <w:i/>
        </w:rPr>
        <w:t>Tipologia</w:t>
      </w:r>
      <w:r>
        <w:rPr>
          <w:i/>
          <w:spacing w:val="-4"/>
        </w:rPr>
        <w:t xml:space="preserve"> </w:t>
      </w:r>
      <w:r>
        <w:rPr>
          <w:i/>
        </w:rPr>
        <w:t>delle</w:t>
      </w:r>
      <w:r>
        <w:rPr>
          <w:i/>
          <w:spacing w:val="-3"/>
        </w:rPr>
        <w:t xml:space="preserve"> </w:t>
      </w:r>
      <w:r>
        <w:rPr>
          <w:i/>
          <w:spacing w:val="-4"/>
        </w:rPr>
        <w:t>borse</w:t>
      </w:r>
    </w:p>
    <w:p w14:paraId="0BC2AB76" w14:textId="6E7F669B" w:rsidR="0073033E" w:rsidRDefault="00E9051F" w:rsidP="00507DB4">
      <w:pPr>
        <w:pStyle w:val="Paragrafoelenco"/>
        <w:numPr>
          <w:ilvl w:val="0"/>
          <w:numId w:val="6"/>
        </w:numPr>
        <w:tabs>
          <w:tab w:val="left" w:pos="284"/>
        </w:tabs>
        <w:spacing w:before="232"/>
        <w:ind w:right="139"/>
        <w:jc w:val="both"/>
      </w:pPr>
      <w:r>
        <w:t xml:space="preserve">È indetto un concorso, per titoli e colloquio, per il conferimento di </w:t>
      </w:r>
      <w:bookmarkStart w:id="4" w:name="Art._2"/>
      <w:bookmarkStart w:id="5" w:name="Requisiti_generali_d’ammissione"/>
      <w:bookmarkEnd w:id="4"/>
      <w:bookmarkEnd w:id="5"/>
      <w:r w:rsidR="00507DB4" w:rsidRPr="00507DB4">
        <w:t>di n. 1 borsa di ricerca post- laurea, di tipo starting della durata di 6 mesi, eventualmente rinnovabile, dell’importo di €7.800,00 euro (settemilaottocento/00), per lo svolgimento di una ricerca sul tema “MosSkin Evolution – Ecoinvolucri in muschio per edifici sostenibili”, presso il DISTAV dell’Università degli Studi di Genova</w:t>
      </w:r>
      <w:r w:rsidR="001E421E">
        <w:t>;</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4CB49F2D" w14:textId="0E0215F6" w:rsidR="0073033E" w:rsidRPr="00507DB4" w:rsidRDefault="00E9051F" w:rsidP="00507DB4">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r w:rsidR="00507DB4">
        <w:rPr>
          <w:spacing w:val="-2"/>
        </w:rPr>
        <w:t xml:space="preserve"> </w:t>
      </w:r>
      <w:r w:rsidR="00507DB4" w:rsidRPr="00507DB4">
        <w:rPr>
          <w:spacing w:val="-2"/>
        </w:rPr>
        <w:t>L-32; L-13, L-17, LM-60, LM-6, LM-3</w:t>
      </w:r>
    </w:p>
    <w:p w14:paraId="0B84F499" w14:textId="77777777" w:rsidR="00507DB4" w:rsidRDefault="00507DB4">
      <w:pPr>
        <w:pStyle w:val="Titolo1"/>
        <w:spacing w:before="66"/>
      </w:pPr>
      <w:bookmarkStart w:id="6" w:name="Art._3"/>
      <w:bookmarkEnd w:id="6"/>
    </w:p>
    <w:p w14:paraId="37733E83" w14:textId="412A36CC" w:rsidR="007A1A67" w:rsidRDefault="00E9051F">
      <w:pPr>
        <w:pStyle w:val="Titolo1"/>
        <w:spacing w:before="66"/>
      </w:pPr>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7" w:name="Modalità_di_presentazione_della_domanda"/>
      <w:bookmarkEnd w:id="7"/>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2DC26EEC"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507DB4">
        <w:rPr>
          <w:b/>
        </w:rPr>
        <w:t>4</w:t>
      </w:r>
      <w:r>
        <w:rPr>
          <w:b/>
        </w:rPr>
        <w:t>/0</w:t>
      </w:r>
      <w:r w:rsidR="00507DB4">
        <w:rPr>
          <w:b/>
        </w:rPr>
        <w:t>4</w:t>
      </w:r>
      <w:r>
        <w:rPr>
          <w:b/>
        </w:rPr>
        <w:t>/2025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il titolo di studio posseduto, con indicazione della votazione, della data e del luogo di conseguimento; i candidati che abbiano conseguito il titolo presso Università straniere 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lastRenderedPageBreak/>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8" w:name="Valutazione"/>
      <w:bookmarkEnd w:id="8"/>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77777777" w:rsidR="007A1A67" w:rsidRDefault="00E9051F">
      <w:pPr>
        <w:pStyle w:val="Corpotesto"/>
        <w:spacing w:before="251"/>
        <w:ind w:left="285" w:right="140"/>
        <w:jc w:val="both"/>
      </w:pPr>
      <w:r>
        <w:t>La prova consisterà in un colloquio che verterà sulla discussione ed approfondimento dei titoli presentati, nonché sugli argomenti inerenti il tema di ricerca per cui la borsa è bandita.</w:t>
      </w:r>
    </w:p>
    <w:p w14:paraId="23466D50" w14:textId="77777777" w:rsidR="007A1A67" w:rsidRDefault="007A1A67">
      <w:pPr>
        <w:pStyle w:val="Corpotesto"/>
        <w:spacing w:before="1"/>
      </w:pPr>
    </w:p>
    <w:p w14:paraId="5FDC53E0" w14:textId="24414142" w:rsidR="007A1A67" w:rsidRDefault="00E9051F" w:rsidP="0073033E">
      <w:pPr>
        <w:pStyle w:val="Corpotesto"/>
        <w:ind w:left="285" w:right="139"/>
        <w:jc w:val="both"/>
      </w:pPr>
      <w:r>
        <w:t xml:space="preserve">In assenza di comunicazione contraria, i candidati sono convocati per sostenere il colloquio il giorno </w:t>
      </w:r>
      <w:r w:rsidR="0073033E" w:rsidRPr="0073033E">
        <w:rPr>
          <w:b/>
        </w:rPr>
        <w:t>1</w:t>
      </w:r>
      <w:r w:rsidR="00507DB4">
        <w:rPr>
          <w:b/>
        </w:rPr>
        <w:t>1</w:t>
      </w:r>
      <w:r w:rsidR="0073033E" w:rsidRPr="0073033E">
        <w:rPr>
          <w:b/>
        </w:rPr>
        <w:t>/0</w:t>
      </w:r>
      <w:r w:rsidR="00507DB4">
        <w:rPr>
          <w:b/>
        </w:rPr>
        <w:t>4</w:t>
      </w:r>
      <w:r w:rsidR="0073033E" w:rsidRPr="0073033E">
        <w:rPr>
          <w:b/>
        </w:rPr>
        <w:t xml:space="preserve">/2025 ore </w:t>
      </w:r>
      <w:r w:rsidR="00507DB4">
        <w:rPr>
          <w:b/>
        </w:rPr>
        <w:t>09</w:t>
      </w:r>
      <w:r w:rsidR="0073033E" w:rsidRPr="0073033E">
        <w:rPr>
          <w:b/>
        </w:rPr>
        <w:t>.</w:t>
      </w:r>
      <w:r w:rsidR="00507DB4">
        <w:rPr>
          <w:b/>
        </w:rPr>
        <w:t>3</w:t>
      </w:r>
      <w:r w:rsidR="0073033E" w:rsidRPr="0073033E">
        <w:rPr>
          <w:b/>
        </w:rPr>
        <w:t xml:space="preserve">0 </w:t>
      </w:r>
      <w:r w:rsidR="0073033E" w:rsidRPr="00BA1E94">
        <w:rPr>
          <w:bCs/>
        </w:rPr>
        <w:t>su piattaforma</w:t>
      </w:r>
      <w:r w:rsidR="0073033E" w:rsidRPr="0073033E">
        <w:rPr>
          <w:b/>
        </w:rPr>
        <w:t xml:space="preserve"> Teams</w:t>
      </w:r>
      <w:r>
        <w:t>.</w:t>
      </w:r>
    </w:p>
    <w:p w14:paraId="228AB2F6" w14:textId="77777777" w:rsidR="007A1A67" w:rsidRDefault="00E9051F">
      <w:pPr>
        <w:pStyle w:val="Corpotesto"/>
        <w:spacing w:before="252"/>
        <w:ind w:left="285" w:right="140"/>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2ACFB747" w14:textId="77777777" w:rsidR="007A1A67" w:rsidRDefault="00E9051F">
      <w:pPr>
        <w:pStyle w:val="Corpotesto"/>
        <w:ind w:left="852"/>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6F3972D9" w14:textId="7D8EB7BF" w:rsidR="007A1A67" w:rsidRDefault="00E9051F">
      <w:pPr>
        <w:pStyle w:val="Paragrafoelenco"/>
        <w:numPr>
          <w:ilvl w:val="0"/>
          <w:numId w:val="3"/>
        </w:numPr>
        <w:tabs>
          <w:tab w:val="left" w:pos="1571"/>
        </w:tabs>
        <w:spacing w:before="82"/>
      </w:pPr>
      <w:r>
        <w:t>Titoli:</w:t>
      </w:r>
      <w:r>
        <w:rPr>
          <w:spacing w:val="-5"/>
        </w:rPr>
        <w:t xml:space="preserve"> </w:t>
      </w:r>
      <w:r>
        <w:t>massimo</w:t>
      </w:r>
      <w:r>
        <w:rPr>
          <w:spacing w:val="-5"/>
        </w:rPr>
        <w:t xml:space="preserve"> </w:t>
      </w:r>
      <w:r>
        <w:t>60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73AAAD22"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73033E">
        <w:rPr>
          <w:spacing w:val="-2"/>
        </w:rPr>
        <w:t>2</w:t>
      </w:r>
      <w:r w:rsidR="00507DB4">
        <w:rPr>
          <w:spacing w:val="-2"/>
        </w:rPr>
        <w:t>5</w:t>
      </w:r>
      <w:r>
        <w:rPr>
          <w:spacing w:val="-2"/>
        </w:rPr>
        <w:t>/100;</w:t>
      </w:r>
    </w:p>
    <w:p w14:paraId="7EB2342E" w14:textId="027AD071"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73033E">
        <w:rPr>
          <w:spacing w:val="-2"/>
        </w:rPr>
        <w:t>30</w:t>
      </w:r>
      <w:r>
        <w:rPr>
          <w:spacing w:val="-2"/>
        </w:rPr>
        <w:t>/100;</w:t>
      </w:r>
    </w:p>
    <w:p w14:paraId="3CB5BD90" w14:textId="79FFFFCF" w:rsidR="007A1A67" w:rsidRDefault="00E9051F" w:rsidP="00A713D2">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507DB4">
        <w:rPr>
          <w:spacing w:val="-2"/>
        </w:rPr>
        <w:t>05</w:t>
      </w:r>
      <w:r>
        <w:rPr>
          <w:spacing w:val="-2"/>
        </w:rPr>
        <w:t>/100.</w:t>
      </w:r>
    </w:p>
    <w:p w14:paraId="23361F52" w14:textId="2FDB8577"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Pr>
          <w:spacing w:val="-2"/>
        </w:rPr>
        <w:t>40/100;</w:t>
      </w:r>
    </w:p>
    <w:p w14:paraId="6E5C56BE" w14:textId="1A8B571F"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73033E">
        <w:t>2</w:t>
      </w:r>
      <w:r w:rsidR="00507DB4">
        <w:t>5</w:t>
      </w:r>
      <w:r>
        <w:t>/100.</w:t>
      </w:r>
    </w:p>
    <w:p w14:paraId="67789B93" w14:textId="77777777" w:rsidR="007A1A67" w:rsidRDefault="00E9051F">
      <w:pPr>
        <w:pStyle w:val="Corpotesto"/>
        <w:spacing w:before="253"/>
        <w:ind w:left="285" w:right="141"/>
        <w:jc w:val="both"/>
      </w:pPr>
      <w:r>
        <w:t>La/Il vincitrice/vincitore deve aver conseguito la votazione complessiva di almeno 70/100. In caso di pari merito, la borsa è attribuita alla/al candidata/o più giovane.</w:t>
      </w:r>
    </w:p>
    <w:p w14:paraId="18F54D9E" w14:textId="77777777" w:rsidR="007A1A67" w:rsidRDefault="00E9051F">
      <w:pPr>
        <w:pStyle w:val="Titolo1"/>
        <w:spacing w:before="252"/>
      </w:pPr>
      <w:bookmarkStart w:id="9" w:name="Art._5"/>
      <w:bookmarkEnd w:id="9"/>
      <w:r>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lastRenderedPageBreak/>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0" w:name="Art._6"/>
      <w:bookmarkEnd w:id="10"/>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3568045" w:rsidR="007A1A67" w:rsidRDefault="00E9051F">
      <w:pPr>
        <w:pStyle w:val="Corpotesto"/>
        <w:spacing w:before="251"/>
        <w:ind w:left="285" w:right="139"/>
        <w:jc w:val="both"/>
      </w:pPr>
      <w:r>
        <w:t xml:space="preserve">L’attività correlata alla borsa di ricerca avrà inizio a decorrere dal </w:t>
      </w:r>
      <w:r>
        <w:rPr>
          <w:b/>
        </w:rPr>
        <w:t>01/0</w:t>
      </w:r>
      <w:r w:rsidR="00507DB4">
        <w:rPr>
          <w:b/>
        </w:rPr>
        <w:t>5</w:t>
      </w:r>
      <w:r>
        <w:rPr>
          <w:b/>
        </w:rPr>
        <w:t>/2025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31675D5" w14:textId="77777777" w:rsidR="007A1A67" w:rsidRDefault="00E9051F">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p>
    <w:p w14:paraId="0A1E3517" w14:textId="77777777" w:rsidR="007A1A67" w:rsidRDefault="00E9051F">
      <w:pPr>
        <w:pStyle w:val="Titolo1"/>
        <w:spacing w:before="66"/>
      </w:pPr>
      <w:bookmarkStart w:id="11" w:name="Art._9"/>
      <w:bookmarkEnd w:id="11"/>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1A040FC0" w14:textId="77777777" w:rsidR="007A1A67" w:rsidRDefault="00E9051F">
      <w:pPr>
        <w:pStyle w:val="Titolo1"/>
        <w:spacing w:before="253" w:line="252" w:lineRule="exact"/>
      </w:pPr>
      <w:bookmarkStart w:id="12" w:name="Art._10"/>
      <w:bookmarkEnd w:id="12"/>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3" w:name="Art._11"/>
      <w:bookmarkStart w:id="14" w:name="Rinvio"/>
      <w:bookmarkEnd w:id="13"/>
      <w:bookmarkEnd w:id="14"/>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04D0CFDC" w14:textId="77777777" w:rsidR="007A1A67" w:rsidRDefault="007A1A67">
      <w:pPr>
        <w:pStyle w:val="Corpotesto"/>
      </w:pPr>
    </w:p>
    <w:p w14:paraId="59C2D9FA" w14:textId="77777777" w:rsidR="007A1A67" w:rsidRDefault="007A1A67">
      <w:pPr>
        <w:pStyle w:val="Corpotesto"/>
      </w:pPr>
    </w:p>
    <w:p w14:paraId="2331285C" w14:textId="0C5C609D" w:rsidR="007A1A67" w:rsidRDefault="005A0C48">
      <w:pPr>
        <w:pStyle w:val="Corpotesto"/>
      </w:pPr>
      <w:r>
        <w:t xml:space="preserve">Genova, </w:t>
      </w:r>
      <w:r w:rsidR="003F5F8B">
        <w:t>13.03.2025</w:t>
      </w:r>
    </w:p>
    <w:p w14:paraId="2FE61169" w14:textId="77777777" w:rsidR="007A1A67" w:rsidRDefault="007A1A67">
      <w:pPr>
        <w:pStyle w:val="Corpotesto"/>
      </w:pP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5" w:name="AL_MAGNIFICO_RETTORE_DELL’UNIVERSITA’_DE"/>
      <w:bookmarkEnd w:id="15"/>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1E421E"/>
    <w:rsid w:val="002106EF"/>
    <w:rsid w:val="003F5F8B"/>
    <w:rsid w:val="00490558"/>
    <w:rsid w:val="00507DB4"/>
    <w:rsid w:val="005A0C48"/>
    <w:rsid w:val="00661E85"/>
    <w:rsid w:val="006F3F32"/>
    <w:rsid w:val="0073033E"/>
    <w:rsid w:val="00743C9A"/>
    <w:rsid w:val="007A1A67"/>
    <w:rsid w:val="007D025E"/>
    <w:rsid w:val="009A761D"/>
    <w:rsid w:val="00A01A97"/>
    <w:rsid w:val="00A713D2"/>
    <w:rsid w:val="00BA1E94"/>
    <w:rsid w:val="00CF0A70"/>
    <w:rsid w:val="00D061DD"/>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1948</Words>
  <Characters>11106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11</cp:revision>
  <dcterms:created xsi:type="dcterms:W3CDTF">2025-02-03T07:31:00Z</dcterms:created>
  <dcterms:modified xsi:type="dcterms:W3CDTF">2025-03-14T09:25:00Z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