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3EC" w14:textId="11E67A2D" w:rsidR="00AE443A" w:rsidRPr="00AF1978" w:rsidRDefault="001C35A6" w:rsidP="00064EFA">
      <w:pPr>
        <w:pStyle w:val="Titolo1"/>
        <w:rPr>
          <w:lang w:val="it-IT"/>
        </w:rPr>
      </w:pPr>
      <w:bookmarkStart w:id="0" w:name="_Toc150175567"/>
      <w:r w:rsidRPr="00AF1978">
        <w:rPr>
          <w:lang w:val="it-IT"/>
        </w:rPr>
        <w:t xml:space="preserve">Allegato </w:t>
      </w:r>
      <w:r w:rsidR="001D76A6">
        <w:rPr>
          <w:lang w:val="it-IT"/>
        </w:rPr>
        <w:t>E</w:t>
      </w:r>
      <w:r w:rsidRPr="00AF1978">
        <w:rPr>
          <w:lang w:val="it-IT"/>
        </w:rPr>
        <w:t xml:space="preserve"> - Dichiarazione requisiti di ammissibilità dei soggetti beneficiari</w:t>
      </w:r>
      <w:bookmarkEnd w:id="0"/>
    </w:p>
    <w:p w14:paraId="000003ED" w14:textId="77777777" w:rsidR="00AE443A" w:rsidRPr="00AF1978" w:rsidRDefault="00AE443A" w:rsidP="00AF1978">
      <w:pPr>
        <w:spacing w:before="58" w:line="240" w:lineRule="auto"/>
        <w:ind w:left="965" w:right="622" w:hanging="364"/>
        <w:jc w:val="both"/>
        <w:rPr>
          <w:rFonts w:eastAsia="Roboto"/>
          <w:lang w:val="it-IT"/>
        </w:rPr>
      </w:pPr>
    </w:p>
    <w:p w14:paraId="000003EE" w14:textId="6E6A21CC" w:rsidR="00AE443A" w:rsidRPr="00067CFD" w:rsidRDefault="00BF27F3" w:rsidP="00AF1978">
      <w:pPr>
        <w:widowControl/>
        <w:spacing w:line="240" w:lineRule="auto"/>
        <w:jc w:val="both"/>
        <w:rPr>
          <w:rFonts w:eastAsia="Calibri"/>
          <w:b/>
          <w:bCs/>
          <w:i/>
          <w:sz w:val="20"/>
          <w:szCs w:val="20"/>
        </w:rPr>
      </w:pPr>
      <w:r w:rsidRPr="00067CFD">
        <w:rPr>
          <w:rFonts w:eastAsia="Calibri"/>
          <w:b/>
          <w:i/>
          <w:sz w:val="20"/>
          <w:szCs w:val="20"/>
        </w:rPr>
        <w:t>MNESYS</w:t>
      </w:r>
      <w:r w:rsidR="001C35A6" w:rsidRPr="00067CFD">
        <w:rPr>
          <w:rFonts w:eastAsia="Calibri"/>
          <w:b/>
          <w:i/>
          <w:sz w:val="20"/>
          <w:szCs w:val="20"/>
        </w:rPr>
        <w:t xml:space="preserve"> – </w:t>
      </w:r>
      <w:r w:rsidR="00067CFD" w:rsidRPr="00067CFD">
        <w:rPr>
          <w:rFonts w:eastAsia="Calibri"/>
          <w:b/>
          <w:bCs/>
          <w:i/>
          <w:sz w:val="20"/>
          <w:szCs w:val="20"/>
        </w:rPr>
        <w:t>“A multiscale integrated approach to the study of the nervous system in health and disease”</w:t>
      </w:r>
    </w:p>
    <w:p w14:paraId="000003EF" w14:textId="2F1C9E60" w:rsidR="00AE443A" w:rsidRPr="00AF1978" w:rsidRDefault="00F042AE" w:rsidP="00AF1978">
      <w:pPr>
        <w:widowControl/>
        <w:spacing w:line="240" w:lineRule="auto"/>
        <w:jc w:val="both"/>
        <w:rPr>
          <w:rFonts w:eastAsia="Calibri"/>
          <w:b/>
          <w:i/>
          <w:sz w:val="20"/>
          <w:szCs w:val="20"/>
          <w:lang w:val="it-IT"/>
        </w:rPr>
      </w:pPr>
      <w:r>
        <w:rPr>
          <w:rFonts w:eastAsia="Calibri"/>
          <w:b/>
          <w:i/>
          <w:sz w:val="20"/>
          <w:szCs w:val="20"/>
          <w:lang w:val="it-IT"/>
        </w:rPr>
        <w:t>(c</w:t>
      </w:r>
      <w:r w:rsidRPr="00F042AE">
        <w:rPr>
          <w:rFonts w:eastAsia="Calibri"/>
          <w:b/>
          <w:i/>
          <w:sz w:val="20"/>
          <w:szCs w:val="20"/>
          <w:lang w:val="it-IT"/>
        </w:rPr>
        <w:t>odice PE00000006</w:t>
      </w:r>
      <w:r>
        <w:rPr>
          <w:rFonts w:eastAsia="Calibri"/>
          <w:b/>
          <w:i/>
          <w:sz w:val="20"/>
          <w:szCs w:val="20"/>
          <w:lang w:val="it-IT"/>
        </w:rPr>
        <w:t>)</w:t>
      </w:r>
      <w:r w:rsidRPr="00F042AE">
        <w:rPr>
          <w:rFonts w:eastAsia="Calibri"/>
          <w:b/>
          <w:i/>
          <w:sz w:val="20"/>
          <w:szCs w:val="20"/>
          <w:lang w:val="it-IT"/>
        </w:rPr>
        <w:t xml:space="preserve"> Missione 4, Componente 2, Investimento 1.3 – Creazione di Partenariati estesi alle università̀, ai centri di ricerca, alle aziende per il finanziamento di progetti di ricerca di base</w:t>
      </w:r>
    </w:p>
    <w:p w14:paraId="000003F2" w14:textId="0D973EF5" w:rsidR="00AE443A" w:rsidRPr="002348EB" w:rsidRDefault="001C35A6" w:rsidP="002348EB">
      <w:pPr>
        <w:spacing w:before="360" w:line="300" w:lineRule="auto"/>
        <w:jc w:val="both"/>
        <w:rPr>
          <w:rFonts w:eastAsia="Calibri"/>
          <w:b/>
          <w:color w:val="2E5395"/>
          <w:sz w:val="32"/>
          <w:szCs w:val="32"/>
          <w:lang w:val="it-IT"/>
        </w:rPr>
      </w:pPr>
      <w:r w:rsidRPr="00AF1978">
        <w:rPr>
          <w:rFonts w:eastAsia="Calibri"/>
          <w:b/>
          <w:color w:val="2E5395"/>
          <w:sz w:val="32"/>
          <w:szCs w:val="32"/>
          <w:lang w:val="it-IT"/>
        </w:rPr>
        <w:t xml:space="preserve">BANDO A CASCATA A FAVORE DELLE IMPRESE </w:t>
      </w:r>
    </w:p>
    <w:p w14:paraId="000003F3" w14:textId="77777777" w:rsidR="00AE443A" w:rsidRPr="00AF1978" w:rsidRDefault="00AE443A" w:rsidP="002C74DF">
      <w:pPr>
        <w:widowControl/>
        <w:spacing w:line="240" w:lineRule="auto"/>
        <w:jc w:val="both"/>
        <w:rPr>
          <w:rFonts w:eastAsia="Calibri"/>
          <w:i/>
          <w:lang w:val="it-IT"/>
        </w:rPr>
      </w:pPr>
    </w:p>
    <w:p w14:paraId="000003F4" w14:textId="77777777" w:rsidR="00AE443A" w:rsidRPr="00AF1978" w:rsidRDefault="001C35A6" w:rsidP="002C74DF">
      <w:pPr>
        <w:keepNext/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Il/La Sottoscritto/a</w:t>
      </w:r>
    </w:p>
    <w:p w14:paraId="000003F5" w14:textId="77777777" w:rsidR="00AE443A" w:rsidRPr="00AF1978" w:rsidRDefault="00AE443A" w:rsidP="00AF1978">
      <w:pPr>
        <w:widowControl/>
        <w:spacing w:line="240" w:lineRule="auto"/>
        <w:jc w:val="both"/>
        <w:rPr>
          <w:rFonts w:eastAsia="Calibri"/>
          <w:color w:val="000000"/>
          <w:lang w:val="it-IT"/>
        </w:rPr>
      </w:pPr>
    </w:p>
    <w:p w14:paraId="000003F6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Cognome _____________________________________ Nome ____________________________________</w:t>
      </w:r>
    </w:p>
    <w:p w14:paraId="000003F7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Nato/a </w:t>
      </w:r>
      <w:proofErr w:type="spellStart"/>
      <w:r w:rsidRPr="00AF1978">
        <w:rPr>
          <w:rFonts w:eastAsia="Calibri"/>
          <w:color w:val="000000"/>
          <w:lang w:val="it-IT"/>
        </w:rPr>
        <w:t>a</w:t>
      </w:r>
      <w:proofErr w:type="spellEnd"/>
      <w:r w:rsidRPr="00AF1978">
        <w:rPr>
          <w:rFonts w:eastAsia="Calibri"/>
          <w:color w:val="000000"/>
          <w:lang w:val="it-IT"/>
        </w:rPr>
        <w:t xml:space="preserve"> _____________________________ Provincia _______________________ il __________________</w:t>
      </w:r>
    </w:p>
    <w:p w14:paraId="000003F8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Residente in ____________________________________________ Provincia _________________________</w:t>
      </w:r>
    </w:p>
    <w:p w14:paraId="000003F9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CAP </w:t>
      </w:r>
      <w:r w:rsidRPr="00AF1978">
        <w:rPr>
          <w:rFonts w:eastAsia="Calibri"/>
          <w:i/>
          <w:color w:val="000000"/>
          <w:lang w:val="it-IT"/>
        </w:rPr>
        <w:t xml:space="preserve">_____________ </w:t>
      </w:r>
      <w:r w:rsidRPr="00AF1978">
        <w:rPr>
          <w:rFonts w:eastAsia="Calibri"/>
          <w:color w:val="000000"/>
          <w:lang w:val="it-IT"/>
        </w:rPr>
        <w:t xml:space="preserve">Indirizzo </w:t>
      </w:r>
      <w:r w:rsidRPr="00AF1978">
        <w:rPr>
          <w:rFonts w:eastAsia="Calibri"/>
          <w:i/>
          <w:color w:val="000000"/>
          <w:lang w:val="it-IT"/>
        </w:rPr>
        <w:t>___________________________________________________</w:t>
      </w:r>
      <w:r w:rsidRPr="00AF1978">
        <w:rPr>
          <w:rFonts w:eastAsia="Calibri"/>
          <w:color w:val="000000"/>
          <w:lang w:val="it-IT"/>
        </w:rPr>
        <w:t>n.</w:t>
      </w:r>
      <w:r w:rsidRPr="00AF1978">
        <w:rPr>
          <w:rFonts w:eastAsia="Calibri"/>
          <w:i/>
          <w:color w:val="000000"/>
          <w:lang w:val="it-IT"/>
        </w:rPr>
        <w:t>_________</w:t>
      </w:r>
      <w:r w:rsidRPr="00AF1978">
        <w:rPr>
          <w:rFonts w:eastAsia="Calibri"/>
          <w:color w:val="000000"/>
          <w:lang w:val="it-IT"/>
        </w:rPr>
        <w:t xml:space="preserve">_ </w:t>
      </w:r>
    </w:p>
    <w:p w14:paraId="000003FA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Codice Fiscale _____________________________________</w:t>
      </w:r>
    </w:p>
    <w:p w14:paraId="000003FB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Tipo Documento di riconoscimento _____________________________________      n. __________________</w:t>
      </w:r>
    </w:p>
    <w:p w14:paraId="000003FC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Rilasciato da _____________________ in data ____________</w:t>
      </w:r>
    </w:p>
    <w:p w14:paraId="000003FD" w14:textId="77777777" w:rsidR="00AE443A" w:rsidRPr="00AF1978" w:rsidRDefault="00AE443A" w:rsidP="002C74DF">
      <w:pPr>
        <w:widowControl/>
        <w:spacing w:line="360" w:lineRule="auto"/>
        <w:jc w:val="both"/>
        <w:rPr>
          <w:rFonts w:eastAsia="Calibri"/>
          <w:lang w:val="it-IT"/>
        </w:rPr>
      </w:pPr>
    </w:p>
    <w:p w14:paraId="000003FE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 xml:space="preserve">In qualità di </w:t>
      </w:r>
      <w:r w:rsidRPr="00AF1978">
        <w:rPr>
          <w:rFonts w:eastAsia="Calibri"/>
          <w:b/>
          <w:lang w:val="it-IT"/>
        </w:rPr>
        <w:t>Legale rappresentante dell’azienda</w:t>
      </w:r>
    </w:p>
    <w:p w14:paraId="000003FF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Denominazione o ragione sociale 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0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Forma giuridica   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1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Codice Fiscale dell’ente/ impresa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2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Partita IVA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00000403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Settore Primario (</w:t>
      </w:r>
      <w:proofErr w:type="spellStart"/>
      <w:r w:rsidRPr="00AF1978">
        <w:rPr>
          <w:rFonts w:eastAsia="Calibri"/>
          <w:color w:val="000000"/>
          <w:lang w:val="it-IT"/>
        </w:rPr>
        <w:t>Ateco</w:t>
      </w:r>
      <w:proofErr w:type="spellEnd"/>
      <w:r w:rsidRPr="00AF1978">
        <w:rPr>
          <w:rFonts w:eastAsia="Calibri"/>
          <w:color w:val="000000"/>
          <w:lang w:val="it-IT"/>
        </w:rPr>
        <w:t xml:space="preserve"> 2007): ______________________________________</w:t>
      </w:r>
    </w:p>
    <w:p w14:paraId="00000404" w14:textId="63D18E33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proofErr w:type="spellStart"/>
      <w:r w:rsidRPr="00AF1978">
        <w:rPr>
          <w:rFonts w:eastAsia="Calibri"/>
          <w:color w:val="000000"/>
          <w:lang w:val="it-IT"/>
        </w:rPr>
        <w:t>Codice_______________________Descrizione</w:t>
      </w:r>
      <w:proofErr w:type="spellEnd"/>
      <w:r w:rsidRPr="00AF1978">
        <w:rPr>
          <w:rFonts w:eastAsia="Calibri"/>
          <w:color w:val="000000"/>
          <w:lang w:val="it-IT"/>
        </w:rPr>
        <w:t xml:space="preserve"> ________________________________________________</w:t>
      </w:r>
    </w:p>
    <w:p w14:paraId="00000405" w14:textId="77777777" w:rsidR="00AE443A" w:rsidRPr="00AF1978" w:rsidRDefault="001C35A6" w:rsidP="00AF1978">
      <w:pPr>
        <w:widowControl/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Data di costituzione _________________</w:t>
      </w:r>
    </w:p>
    <w:p w14:paraId="00000406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>Iscritta al Registro Imprese di _________________________________________</w:t>
      </w:r>
    </w:p>
    <w:p w14:paraId="00000407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lastRenderedPageBreak/>
        <w:t>Sede legale</w:t>
      </w:r>
    </w:p>
    <w:p w14:paraId="00000408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Comune </w:t>
      </w:r>
      <w:r w:rsidRPr="00AF1978">
        <w:rPr>
          <w:rFonts w:eastAsia="Calibri"/>
          <w:i/>
          <w:lang w:val="it-IT"/>
        </w:rPr>
        <w:t xml:space="preserve">________________________________________________ </w:t>
      </w:r>
      <w:r w:rsidRPr="00AF1978">
        <w:rPr>
          <w:rFonts w:eastAsia="Calibri"/>
          <w:lang w:val="it-IT"/>
        </w:rPr>
        <w:t xml:space="preserve">Prov. </w:t>
      </w:r>
      <w:r w:rsidRPr="00AF1978">
        <w:rPr>
          <w:rFonts w:eastAsia="Calibri"/>
          <w:i/>
          <w:lang w:val="it-IT"/>
        </w:rPr>
        <w:t xml:space="preserve">________ </w:t>
      </w:r>
    </w:p>
    <w:p w14:paraId="00000409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CAP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 xml:space="preserve">Indirizzo </w:t>
      </w:r>
      <w:r w:rsidRPr="00AF1978">
        <w:rPr>
          <w:rFonts w:eastAsia="Calibri"/>
          <w:i/>
          <w:lang w:val="it-IT"/>
        </w:rPr>
        <w:t>___________________________</w:t>
      </w:r>
      <w:r w:rsidRPr="00AF1978">
        <w:rPr>
          <w:rFonts w:eastAsia="Calibri"/>
          <w:lang w:val="it-IT"/>
        </w:rPr>
        <w:t>n.</w:t>
      </w:r>
      <w:r w:rsidRPr="00AF1978">
        <w:rPr>
          <w:rFonts w:eastAsia="Calibri"/>
          <w:i/>
          <w:lang w:val="it-IT"/>
        </w:rPr>
        <w:t>_________</w:t>
      </w:r>
      <w:r w:rsidRPr="00AF1978">
        <w:rPr>
          <w:rFonts w:eastAsia="Calibri"/>
          <w:lang w:val="it-IT"/>
        </w:rPr>
        <w:t xml:space="preserve">_ </w:t>
      </w:r>
    </w:p>
    <w:p w14:paraId="0000040A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lang w:val="it-IT"/>
        </w:rPr>
        <w:t xml:space="preserve">Telefono __________________ Indirizzo PEC </w:t>
      </w:r>
      <w:r w:rsidRPr="00AF1978">
        <w:rPr>
          <w:rFonts w:eastAsia="Calibri"/>
          <w:i/>
          <w:lang w:val="it-IT"/>
        </w:rPr>
        <w:t xml:space="preserve">______________________________  </w:t>
      </w:r>
    </w:p>
    <w:p w14:paraId="0000040B" w14:textId="77777777" w:rsidR="00AE443A" w:rsidRPr="00AF1978" w:rsidRDefault="001C35A6" w:rsidP="002C74DF">
      <w:pPr>
        <w:widowControl/>
        <w:spacing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Indirizzo Email __________________</w:t>
      </w:r>
    </w:p>
    <w:p w14:paraId="0000040C" w14:textId="77777777" w:rsidR="00AE443A" w:rsidRPr="00AF1978" w:rsidRDefault="001C35A6" w:rsidP="002C74DF">
      <w:pPr>
        <w:widowControl/>
        <w:spacing w:before="240"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ai sensi delle disposizioni di cui agli artt.46 e 47 del d.P.R. 28 dicembre 2000, n.445, consapevoli del fatto che, in caso di dichiarazioni false o mendaci (art.76 del d.P.R. n.445/2000) verranno applicate le sanzioni previste dal Codice Penale e dalle Leggi speciali in materia di falsità negli atti, oltre alle sanzioni amministrative previste per le procedure relative agli appalti pubblici e della conseguente decadenza dei benefici di cui all’art. 75 del citato decreto, </w:t>
      </w:r>
    </w:p>
    <w:p w14:paraId="0000040D" w14:textId="77777777" w:rsidR="00AE443A" w:rsidRPr="00AF1978" w:rsidRDefault="001C35A6" w:rsidP="002C74DF">
      <w:pPr>
        <w:widowControl/>
        <w:spacing w:before="240" w:line="360" w:lineRule="auto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nella qualità di Legale rappresentante/Procuratore con potere di firma dell’impresa sopraindicata </w:t>
      </w:r>
    </w:p>
    <w:p w14:paraId="0000040E" w14:textId="77777777" w:rsidR="00AE443A" w:rsidRPr="00AF1978" w:rsidRDefault="00AE443A" w:rsidP="002C74DF">
      <w:pPr>
        <w:widowControl/>
        <w:spacing w:line="240" w:lineRule="auto"/>
        <w:jc w:val="both"/>
        <w:rPr>
          <w:rFonts w:eastAsia="Calibri"/>
          <w:lang w:val="it-IT"/>
        </w:rPr>
      </w:pPr>
    </w:p>
    <w:p w14:paraId="0000040F" w14:textId="77777777" w:rsidR="00AE443A" w:rsidRPr="00AF1978" w:rsidRDefault="00AE443A" w:rsidP="002C74DF">
      <w:pPr>
        <w:widowControl/>
        <w:spacing w:line="240" w:lineRule="auto"/>
        <w:jc w:val="both"/>
        <w:rPr>
          <w:rFonts w:eastAsia="Calibri"/>
          <w:lang w:val="it-IT"/>
        </w:rPr>
      </w:pPr>
    </w:p>
    <w:p w14:paraId="00000410" w14:textId="77777777" w:rsidR="00AE443A" w:rsidRPr="00AF1978" w:rsidRDefault="001C35A6" w:rsidP="00AF1978">
      <w:pPr>
        <w:spacing w:after="96" w:line="360" w:lineRule="auto"/>
        <w:ind w:left="748" w:right="43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DICHIARA SOTTO LA PROPRIA RESPONSABILITÀ:</w:t>
      </w:r>
    </w:p>
    <w:p w14:paraId="00000411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che la società sopra citata è iscritta al Registro delle imprese da almeno un anno e che possiede almeno un bilancio chiuso ed approvato; </w:t>
      </w:r>
      <w:r w:rsidRPr="00AF1978">
        <w:rPr>
          <w:rFonts w:eastAsia="Calibri"/>
          <w:lang w:val="it-IT"/>
        </w:rPr>
        <w:t xml:space="preserve"> </w:t>
      </w:r>
    </w:p>
    <w:p w14:paraId="00000412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che l’impresa è classificabile come: </w:t>
      </w:r>
    </w:p>
    <w:p w14:paraId="00000413" w14:textId="377B7BD4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□ Micro impresa </w:t>
      </w:r>
      <w:r w:rsidRPr="00AF1978">
        <w:rPr>
          <w:rFonts w:eastAsia="Calibri"/>
          <w:i/>
          <w:color w:val="000000"/>
          <w:lang w:val="it-IT"/>
        </w:rPr>
        <w:t>(impresa che ha meno di 10 occupati (conteggiati con il criterio delle ULA, unità lavorative annue) e soddisfa almeno una delle due seguenti condizioni aggiuntive: a) ha un fatturato inferiore a 2 milioni di euro, o b) ha un totale di bilancio inferiore a 2 milioni di euro)</w:t>
      </w:r>
    </w:p>
    <w:p w14:paraId="00000414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□ </w:t>
      </w:r>
      <w:r w:rsidRPr="00AF1978">
        <w:rPr>
          <w:rFonts w:eastAsia="Calibri"/>
          <w:lang w:val="it-IT"/>
        </w:rPr>
        <w:t xml:space="preserve">Piccola impresa </w:t>
      </w:r>
      <w:r w:rsidRPr="00AF1978">
        <w:rPr>
          <w:rFonts w:eastAsia="Calibri"/>
          <w:i/>
          <w:lang w:val="it-IT"/>
        </w:rPr>
        <w:t>(impresa che ha meno di 50 occupati (conteggiati con il criterio delle ULA, unità lavorative annue) e soddisfa almeno una delle due seguenti condizioni aggiuntive: a) ha un fatturato inferiore a 10 milioni di euro, o b) ha un totale di bilancio inferiore a 10 milioni di euro)</w:t>
      </w:r>
    </w:p>
    <w:p w14:paraId="00000415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□ </w:t>
      </w:r>
      <w:r w:rsidRPr="00AF1978">
        <w:rPr>
          <w:rFonts w:eastAsia="Calibri"/>
          <w:lang w:val="it-IT"/>
        </w:rPr>
        <w:t xml:space="preserve">Media impresa </w:t>
      </w:r>
      <w:r w:rsidRPr="00AF1978">
        <w:rPr>
          <w:rFonts w:eastAsia="Calibri"/>
          <w:i/>
          <w:lang w:val="it-IT"/>
        </w:rPr>
        <w:t>(impresa che ha meno di 250 occupati (conteggiati con il criterio delle ULA, unità lavorative annue) e soddisfa almeno una delle due seguenti condizioni aggiuntive: a) ha un fatturato inferiore a 50 milioni di euro, o b) ha un totale di bilancio inferiore a 43 milioni di euro)</w:t>
      </w:r>
    </w:p>
    <w:p w14:paraId="00000416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□ </w:t>
      </w:r>
      <w:r w:rsidRPr="00AF1978">
        <w:rPr>
          <w:rFonts w:eastAsia="Calibri"/>
          <w:lang w:val="it-IT"/>
        </w:rPr>
        <w:t>Grande impresa</w:t>
      </w:r>
    </w:p>
    <w:p w14:paraId="00000429" w14:textId="131FDD7B" w:rsidR="00AE443A" w:rsidRPr="00AF1978" w:rsidRDefault="001C35A6" w:rsidP="00785291">
      <w:pPr>
        <w:spacing w:after="96" w:line="360" w:lineRule="auto"/>
        <w:ind w:left="744" w:right="3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secondo la definizione dell’Allegato 1 del Regolamento (UE) n. 651/2014</w:t>
      </w:r>
    </w:p>
    <w:p w14:paraId="0000042A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lang w:val="it-IT"/>
        </w:rPr>
        <w:t> </w:t>
      </w:r>
      <w:r w:rsidRPr="00AF1978">
        <w:rPr>
          <w:rFonts w:eastAsia="Calibri"/>
          <w:color w:val="000000"/>
          <w:lang w:val="it-IT"/>
        </w:rPr>
        <w:t xml:space="preserve">che la società è in regola rispetto agli obblighi previsti dalle norme in materia di contributi previdenziali e assistenziali e in materia di pagamento di imposte e tasse in conformità </w:t>
      </w:r>
      <w:r w:rsidRPr="00AF1978">
        <w:rPr>
          <w:rFonts w:eastAsia="Calibri"/>
          <w:lang w:val="it-IT"/>
        </w:rPr>
        <w:t xml:space="preserve">all’art. 94 co. 6 del </w:t>
      </w:r>
      <w:proofErr w:type="spellStart"/>
      <w:r w:rsidRPr="00AF1978">
        <w:rPr>
          <w:rFonts w:eastAsia="Calibri"/>
          <w:lang w:val="it-IT"/>
        </w:rPr>
        <w:t>D.Lgs.</w:t>
      </w:r>
      <w:proofErr w:type="spellEnd"/>
      <w:r w:rsidRPr="00AF1978">
        <w:rPr>
          <w:rFonts w:eastAsia="Calibri"/>
          <w:lang w:val="it-IT"/>
        </w:rPr>
        <w:t xml:space="preserve"> 36/2023</w:t>
      </w:r>
      <w:r w:rsidRPr="00AF1978">
        <w:rPr>
          <w:rFonts w:eastAsia="Calibri"/>
          <w:color w:val="000000"/>
          <w:lang w:val="it-IT"/>
        </w:rPr>
        <w:t>;</w:t>
      </w:r>
    </w:p>
    <w:p w14:paraId="0000042B" w14:textId="38AE811D" w:rsidR="00AE443A" w:rsidRPr="00E22BDD" w:rsidRDefault="001C35A6" w:rsidP="00133B11">
      <w:pPr>
        <w:widowControl/>
        <w:numPr>
          <w:ilvl w:val="0"/>
          <w:numId w:val="1"/>
        </w:numPr>
        <w:spacing w:after="96" w:line="360" w:lineRule="auto"/>
        <w:ind w:right="36"/>
        <w:jc w:val="both"/>
        <w:rPr>
          <w:rFonts w:eastAsia="Calibri"/>
          <w:color w:val="000000"/>
        </w:rPr>
      </w:pPr>
      <w:r w:rsidRPr="00E22BDD">
        <w:rPr>
          <w:rFonts w:eastAsia="Calibri"/>
          <w:color w:val="000000"/>
          <w:lang w:val="it-IT"/>
        </w:rPr>
        <w:t xml:space="preserve">che per la società non sussistono le </w:t>
      </w:r>
      <w:r w:rsidRPr="00E22BDD">
        <w:rPr>
          <w:rFonts w:eastAsia="Calibri"/>
          <w:lang w:val="it-IT"/>
        </w:rPr>
        <w:t xml:space="preserve">cause di esclusione della procedura a norma degli artt. </w:t>
      </w:r>
      <w:r w:rsidRPr="00E22BDD">
        <w:rPr>
          <w:rFonts w:eastAsia="Calibri"/>
        </w:rPr>
        <w:t>94</w:t>
      </w:r>
      <w:r w:rsidR="00AC6217" w:rsidRPr="00E22BDD">
        <w:rPr>
          <w:rFonts w:eastAsia="Calibri"/>
        </w:rPr>
        <w:t>,</w:t>
      </w:r>
      <w:r w:rsidR="00F958E9">
        <w:rPr>
          <w:rFonts w:eastAsia="Calibri"/>
        </w:rPr>
        <w:t xml:space="preserve"> </w:t>
      </w:r>
      <w:r w:rsidRPr="00E22BDD">
        <w:rPr>
          <w:rFonts w:eastAsia="Calibri"/>
        </w:rPr>
        <w:t>95</w:t>
      </w:r>
      <w:r w:rsidR="00AC6217" w:rsidRPr="00E22BDD">
        <w:rPr>
          <w:rFonts w:eastAsia="Calibri"/>
        </w:rPr>
        <w:t>,</w:t>
      </w:r>
      <w:r w:rsidR="00F958E9">
        <w:rPr>
          <w:rFonts w:eastAsia="Calibri"/>
        </w:rPr>
        <w:t xml:space="preserve"> </w:t>
      </w:r>
      <w:r w:rsidR="00AC6217" w:rsidRPr="00E22BDD">
        <w:rPr>
          <w:rFonts w:eastAsia="Calibri"/>
        </w:rPr>
        <w:t>96,</w:t>
      </w:r>
      <w:r w:rsidR="00F958E9">
        <w:rPr>
          <w:rFonts w:eastAsia="Calibri"/>
        </w:rPr>
        <w:t xml:space="preserve"> </w:t>
      </w:r>
      <w:r w:rsidR="00E24661" w:rsidRPr="00E22BDD">
        <w:rPr>
          <w:rFonts w:eastAsia="Calibri"/>
        </w:rPr>
        <w:t>97 e 98</w:t>
      </w:r>
      <w:r w:rsidRPr="00E22BDD">
        <w:rPr>
          <w:rFonts w:eastAsia="Calibri"/>
        </w:rPr>
        <w:t xml:space="preserve"> del </w:t>
      </w:r>
      <w:proofErr w:type="spellStart"/>
      <w:r w:rsidRPr="00E22BDD">
        <w:rPr>
          <w:rFonts w:eastAsia="Calibri"/>
        </w:rPr>
        <w:t>D.Lgs</w:t>
      </w:r>
      <w:proofErr w:type="spellEnd"/>
      <w:r w:rsidRPr="00E22BDD">
        <w:rPr>
          <w:rFonts w:eastAsia="Calibri"/>
        </w:rPr>
        <w:t>. 36/2023;</w:t>
      </w:r>
    </w:p>
    <w:p w14:paraId="0000042C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lastRenderedPageBreak/>
        <w:t>di non essere impresa in difficoltà come da definizione di cui all’articolo 2 al comma (18) del Regolamento (UE) n. 651/2014;</w:t>
      </w:r>
    </w:p>
    <w:p w14:paraId="0000042D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non è stata a posta in liquidazione volontaria e non è sottoposta a procedure concorsuali, salvo i casi specificatamente indicati all’art. 95 del </w:t>
      </w:r>
      <w:proofErr w:type="spellStart"/>
      <w:r w:rsidRPr="00AF1978">
        <w:rPr>
          <w:rFonts w:eastAsia="Calibri"/>
          <w:color w:val="000000"/>
          <w:lang w:val="it-IT"/>
        </w:rPr>
        <w:t>D.Lgs.</w:t>
      </w:r>
      <w:proofErr w:type="spellEnd"/>
      <w:r w:rsidRPr="00AF1978">
        <w:rPr>
          <w:rFonts w:eastAsia="Calibri"/>
          <w:color w:val="000000"/>
          <w:lang w:val="it-IT"/>
        </w:rPr>
        <w:t xml:space="preserve"> 36/2023; </w:t>
      </w:r>
    </w:p>
    <w:p w14:paraId="0000042E" w14:textId="04C92013" w:rsidR="00AE443A" w:rsidRPr="00254559" w:rsidRDefault="001C35A6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lang w:val="it-IT"/>
        </w:rPr>
        <w:t xml:space="preserve">che la società è indipendente da __________, _________ e ________ </w:t>
      </w:r>
      <w:r w:rsidRPr="00AF1978">
        <w:rPr>
          <w:rFonts w:eastAsia="Calibri"/>
          <w:i/>
          <w:lang w:val="it-IT"/>
        </w:rPr>
        <w:t>(partner del progetto)</w:t>
      </w:r>
      <w:r w:rsidRPr="00AF1978">
        <w:rPr>
          <w:rFonts w:eastAsia="Calibri"/>
          <w:lang w:val="it-IT"/>
        </w:rPr>
        <w:t xml:space="preserve"> secondo la definizione di “impresa </w:t>
      </w:r>
      <w:r w:rsidRPr="00E22BDD">
        <w:rPr>
          <w:rFonts w:eastAsia="Calibri"/>
          <w:lang w:val="it-IT"/>
        </w:rPr>
        <w:t>autonoma</w:t>
      </w:r>
      <w:r w:rsidR="00BD710E" w:rsidRPr="00E22BDD">
        <w:rPr>
          <w:lang w:val="it-IT"/>
        </w:rPr>
        <w:t xml:space="preserve"> </w:t>
      </w:r>
      <w:r w:rsidR="00BD710E" w:rsidRPr="00E22BDD">
        <w:rPr>
          <w:rFonts w:eastAsia="Calibri"/>
          <w:lang w:val="it-IT"/>
        </w:rPr>
        <w:t xml:space="preserve">ai sensi del DM 18/04/2005 n. 19470 DECRETO DEL MINISTERO DELLE ATTIVITÀ PRODUTTIVE 18 aprile 2005 (in </w:t>
      </w:r>
      <w:proofErr w:type="spellStart"/>
      <w:r w:rsidR="00BD710E" w:rsidRPr="00E22BDD">
        <w:rPr>
          <w:rFonts w:eastAsia="Calibri"/>
          <w:lang w:val="it-IT"/>
        </w:rPr>
        <w:t>Gazz</w:t>
      </w:r>
      <w:proofErr w:type="spellEnd"/>
      <w:r w:rsidR="00BD710E" w:rsidRPr="00E22BDD">
        <w:rPr>
          <w:rFonts w:eastAsia="Calibri"/>
          <w:lang w:val="it-IT"/>
        </w:rPr>
        <w:t>. Uff., 12 ottobre, n. 238)</w:t>
      </w:r>
      <w:r w:rsidR="00A65408" w:rsidRPr="00E22BDD">
        <w:rPr>
          <w:rFonts w:eastAsia="Calibri"/>
          <w:lang w:val="it-IT"/>
        </w:rPr>
        <w:t xml:space="preserve"> </w:t>
      </w:r>
      <w:r w:rsidRPr="00E22BDD">
        <w:rPr>
          <w:rFonts w:eastAsia="Calibri"/>
          <w:lang w:val="it-IT"/>
        </w:rPr>
        <w:t>ovvero non risulta né associate né collegate ad alcun soggetto partecipante al medesimo pr</w:t>
      </w:r>
      <w:r w:rsidRPr="00AF1978">
        <w:rPr>
          <w:rFonts w:eastAsia="Calibri"/>
          <w:lang w:val="it-IT"/>
        </w:rPr>
        <w:t>ogetto;</w:t>
      </w:r>
    </w:p>
    <w:p w14:paraId="2F475425" w14:textId="798ACB95" w:rsidR="00254559" w:rsidRPr="00E22BDD" w:rsidRDefault="00B41898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E22BDD">
        <w:rPr>
          <w:rFonts w:eastAsia="Calibri"/>
          <w:lang w:val="it-IT"/>
        </w:rPr>
        <w:t xml:space="preserve">di non essere partecipata da uno qualunque degli enti pubblici o privati che partecipano in qualità di </w:t>
      </w:r>
      <w:proofErr w:type="spellStart"/>
      <w:r w:rsidR="00434F41" w:rsidRPr="00E22BDD">
        <w:rPr>
          <w:rFonts w:eastAsia="Calibri"/>
          <w:lang w:val="it-IT"/>
        </w:rPr>
        <w:t>Spoke</w:t>
      </w:r>
      <w:proofErr w:type="spellEnd"/>
      <w:r w:rsidRPr="00E22BDD">
        <w:rPr>
          <w:rFonts w:eastAsia="Calibri"/>
          <w:lang w:val="it-IT"/>
        </w:rPr>
        <w:t xml:space="preserve"> o di affiliato al progetto </w:t>
      </w:r>
      <w:r w:rsidR="00785291">
        <w:rPr>
          <w:rFonts w:eastAsia="Calibri"/>
          <w:lang w:val="it-IT"/>
        </w:rPr>
        <w:t>MNESYS</w:t>
      </w:r>
      <w:r w:rsidR="00F36C86" w:rsidRPr="00E22BDD">
        <w:rPr>
          <w:rFonts w:eastAsia="Calibri"/>
          <w:lang w:val="it-IT"/>
        </w:rPr>
        <w:t xml:space="preserve">; </w:t>
      </w:r>
    </w:p>
    <w:p w14:paraId="07C14A28" w14:textId="117E8759" w:rsidR="00313117" w:rsidRPr="00E22BDD" w:rsidRDefault="00EB5169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bookmarkStart w:id="1" w:name="_Hlk150159350"/>
      <w:r w:rsidRPr="00E22BDD">
        <w:rPr>
          <w:rFonts w:eastAsia="Calibri"/>
          <w:lang w:val="it-IT"/>
        </w:rPr>
        <w:t xml:space="preserve"> di </w:t>
      </w:r>
      <w:r w:rsidR="005D21F5" w:rsidRPr="00E22BDD">
        <w:rPr>
          <w:rFonts w:eastAsia="Calibri"/>
          <w:lang w:val="it-IT"/>
        </w:rPr>
        <w:t>garantire</w:t>
      </w:r>
      <w:r w:rsidRPr="00E22BDD">
        <w:rPr>
          <w:rFonts w:eastAsia="Calibri"/>
          <w:lang w:val="it-IT"/>
        </w:rPr>
        <w:t xml:space="preserve"> un accesso aperto al pubblico nel minor tempo e con il minor numero di limitazioni possibile, in linea con </w:t>
      </w:r>
      <w:r w:rsidR="00785291" w:rsidRPr="00E22BDD">
        <w:rPr>
          <w:rFonts w:eastAsia="Calibri"/>
          <w:lang w:val="it-IT"/>
        </w:rPr>
        <w:t>il principio</w:t>
      </w:r>
      <w:r w:rsidRPr="00E22BDD">
        <w:rPr>
          <w:rFonts w:eastAsia="Calibri"/>
          <w:lang w:val="it-IT"/>
        </w:rPr>
        <w:t xml:space="preserve"> “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open 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possible</w:t>
      </w:r>
      <w:proofErr w:type="spellEnd"/>
      <w:r w:rsidRPr="00E22BDD">
        <w:rPr>
          <w:rFonts w:eastAsia="Calibri"/>
          <w:lang w:val="it-IT"/>
        </w:rPr>
        <w:t xml:space="preserve">, 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closed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as</w:t>
      </w:r>
      <w:proofErr w:type="spellEnd"/>
      <w:r w:rsidRPr="00E22BDD">
        <w:rPr>
          <w:rFonts w:eastAsia="Calibri"/>
          <w:lang w:val="it-IT"/>
        </w:rPr>
        <w:t xml:space="preserve"> </w:t>
      </w:r>
      <w:proofErr w:type="spellStart"/>
      <w:r w:rsidRPr="00E22BDD">
        <w:rPr>
          <w:rFonts w:eastAsia="Calibri"/>
          <w:lang w:val="it-IT"/>
        </w:rPr>
        <w:t>necessary</w:t>
      </w:r>
      <w:proofErr w:type="spellEnd"/>
      <w:r w:rsidRPr="00E22BDD">
        <w:rPr>
          <w:rFonts w:eastAsia="Calibri"/>
          <w:lang w:val="it-IT"/>
        </w:rPr>
        <w:t>”, adottando le migliori pratiche dell’“Open science” e “FAIR Data Management”</w:t>
      </w:r>
      <w:r w:rsidR="005D21F5" w:rsidRPr="00E22BDD">
        <w:rPr>
          <w:rFonts w:eastAsia="Calibri"/>
          <w:lang w:val="it-IT"/>
        </w:rPr>
        <w:t>;</w:t>
      </w:r>
    </w:p>
    <w:bookmarkEnd w:id="1"/>
    <w:p w14:paraId="0000042F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lang w:val="it-IT"/>
        </w:rPr>
        <w:t>l'insussistenza di sanzioni amministrative previste dall' art. 9, c. 2 lett. d) del D.lgs. 231/2001 consistente nell'esclusione da agevolazioni, finanziamenti, contributi o sussidi e l'eventuale revoca di quelli già concessi;</w:t>
      </w:r>
    </w:p>
    <w:p w14:paraId="00000430" w14:textId="77777777" w:rsidR="00AE443A" w:rsidRPr="00AF1978" w:rsidRDefault="001C35A6" w:rsidP="00133B11">
      <w:pPr>
        <w:widowControl/>
        <w:numPr>
          <w:ilvl w:val="0"/>
          <w:numId w:val="1"/>
        </w:numPr>
        <w:tabs>
          <w:tab w:val="left" w:pos="0"/>
        </w:tabs>
        <w:spacing w:after="96" w:line="360" w:lineRule="auto"/>
        <w:ind w:right="36"/>
        <w:jc w:val="both"/>
        <w:rPr>
          <w:rFonts w:eastAsia="Calibri"/>
        </w:rPr>
      </w:pPr>
      <w:proofErr w:type="spellStart"/>
      <w:r w:rsidRPr="00AF1978">
        <w:rPr>
          <w:rFonts w:eastAsia="Calibri"/>
        </w:rPr>
        <w:t>che</w:t>
      </w:r>
      <w:proofErr w:type="spellEnd"/>
      <w:r w:rsidRPr="00AF1978">
        <w:rPr>
          <w:rFonts w:eastAsia="Calibri"/>
        </w:rPr>
        <w:t xml:space="preserve"> </w:t>
      </w:r>
      <w:proofErr w:type="spellStart"/>
      <w:r w:rsidRPr="00AF1978">
        <w:rPr>
          <w:rFonts w:eastAsia="Calibri"/>
        </w:rPr>
        <w:t>l’impresa</w:t>
      </w:r>
      <w:proofErr w:type="spellEnd"/>
      <w:r w:rsidRPr="00AF1978">
        <w:rPr>
          <w:rFonts w:eastAsia="Calibri"/>
        </w:rPr>
        <w:t xml:space="preserve">: </w:t>
      </w:r>
    </w:p>
    <w:p w14:paraId="00000431" w14:textId="0586C169" w:rsidR="00AE443A" w:rsidRPr="00AF1978" w:rsidRDefault="00133B11" w:rsidP="00AF1978">
      <w:pPr>
        <w:spacing w:after="96" w:line="360" w:lineRule="auto"/>
        <w:ind w:left="1554" w:right="36"/>
        <w:jc w:val="both"/>
        <w:rPr>
          <w:rFonts w:eastAsia="Calibri"/>
          <w:lang w:val="it-IT"/>
        </w:rPr>
      </w:pPr>
      <w:sdt>
        <w:sdtPr>
          <w:tag w:val="goog_rdk_205"/>
          <w:id w:val="1336033135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non è controllata né controlla, direttamente o indirettamente,</w:t>
      </w:r>
      <w:r w:rsidR="00572E21">
        <w:rPr>
          <w:rFonts w:eastAsia="Calibri"/>
          <w:lang w:val="it-IT"/>
        </w:rPr>
        <w:t xml:space="preserve"> da</w:t>
      </w:r>
      <w:r w:rsidR="001C35A6" w:rsidRPr="00AF1978">
        <w:rPr>
          <w:rFonts w:eastAsia="Calibri"/>
          <w:lang w:val="it-IT"/>
        </w:rPr>
        <w:t xml:space="preserve"> altre imprese</w:t>
      </w:r>
    </w:p>
    <w:p w14:paraId="00000432" w14:textId="77777777" w:rsidR="00AE443A" w:rsidRPr="00AF1978" w:rsidRDefault="00133B11" w:rsidP="002C74DF">
      <w:pPr>
        <w:tabs>
          <w:tab w:val="left" w:pos="0"/>
        </w:tabs>
        <w:spacing w:after="96" w:line="360" w:lineRule="auto"/>
        <w:ind w:left="1554" w:right="36"/>
        <w:jc w:val="both"/>
        <w:rPr>
          <w:rFonts w:eastAsia="Calibri"/>
          <w:lang w:val="it-IT"/>
        </w:rPr>
      </w:pPr>
      <w:sdt>
        <w:sdtPr>
          <w:tag w:val="goog_rdk_206"/>
          <w:id w:val="-384564549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 xml:space="preserve"> </w:t>
      </w:r>
      <w:r w:rsidR="001C35A6" w:rsidRPr="00AF1978">
        <w:rPr>
          <w:rFonts w:eastAsia="Calibri"/>
          <w:lang w:val="it-IT"/>
        </w:rPr>
        <w:tab/>
        <w:t>controlla, anche indirettamente, le imprese seguenti aventi sede in Italia:</w:t>
      </w:r>
    </w:p>
    <w:p w14:paraId="00000433" w14:textId="77777777" w:rsidR="00AE443A" w:rsidRPr="00AF1978" w:rsidRDefault="001C35A6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(Ragione sociale e dati anagrafici) </w:t>
      </w:r>
      <w:r w:rsidRPr="00AF1978">
        <w:rPr>
          <w:rFonts w:eastAsia="Calibri"/>
          <w:lang w:val="it-IT"/>
        </w:rPr>
        <w:t>____________________________________________________</w:t>
      </w:r>
    </w:p>
    <w:p w14:paraId="00000434" w14:textId="77777777" w:rsidR="00AE443A" w:rsidRPr="00AF1978" w:rsidRDefault="00133B11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  <w:lang w:val="it-IT"/>
        </w:rPr>
      </w:pPr>
      <w:sdt>
        <w:sdtPr>
          <w:tag w:val="goog_rdk_207"/>
          <w:id w:val="445814642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 xml:space="preserve"> </w:t>
      </w:r>
      <w:r w:rsidR="001C35A6" w:rsidRPr="00AF1978">
        <w:rPr>
          <w:rFonts w:eastAsia="Calibri"/>
          <w:lang w:val="it-IT"/>
        </w:rPr>
        <w:tab/>
        <w:t>è controllata, anche indirettamente, dalle imprese seguenti aventi sede in Italia:</w:t>
      </w:r>
    </w:p>
    <w:p w14:paraId="00000435" w14:textId="77777777" w:rsidR="00AE443A" w:rsidRPr="00AF1978" w:rsidRDefault="001C35A6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  <w:lang w:val="it-IT"/>
        </w:rPr>
      </w:pPr>
      <w:r w:rsidRPr="00AF1978">
        <w:rPr>
          <w:rFonts w:eastAsia="Calibri"/>
          <w:i/>
          <w:lang w:val="it-IT"/>
        </w:rPr>
        <w:t xml:space="preserve">(Ragione sociale e dati anagrafici) </w:t>
      </w:r>
      <w:r w:rsidRPr="00AF1978">
        <w:rPr>
          <w:rFonts w:eastAsia="Calibri"/>
          <w:lang w:val="it-IT"/>
        </w:rPr>
        <w:t>____________________________________________________</w:t>
      </w:r>
    </w:p>
    <w:p w14:paraId="00000436" w14:textId="77777777" w:rsidR="00AE443A" w:rsidRPr="00AF1978" w:rsidRDefault="001C35A6" w:rsidP="00133B11">
      <w:pPr>
        <w:widowControl/>
        <w:numPr>
          <w:ilvl w:val="0"/>
          <w:numId w:val="1"/>
        </w:numPr>
        <w:tabs>
          <w:tab w:val="left" w:pos="0"/>
        </w:tabs>
        <w:spacing w:after="96" w:line="360" w:lineRule="auto"/>
        <w:ind w:right="36"/>
        <w:jc w:val="both"/>
        <w:rPr>
          <w:rFonts w:eastAsia="Calibri"/>
          <w:lang w:val="it-IT"/>
        </w:rPr>
      </w:pPr>
      <w:bookmarkStart w:id="2" w:name="_heading=h.17dp8vu" w:colFirst="0" w:colLast="0"/>
      <w:bookmarkEnd w:id="2"/>
      <w:r w:rsidRPr="00AF1978">
        <w:rPr>
          <w:rFonts w:eastAsia="Calibri"/>
          <w:lang w:val="it-IT"/>
        </w:rPr>
        <w:t>che la società, nell’esercizio in corso e nei due esercizi precedenti:</w:t>
      </w:r>
    </w:p>
    <w:bookmarkStart w:id="3" w:name="_heading=h.3rdcrjn" w:colFirst="0" w:colLast="0"/>
    <w:bookmarkEnd w:id="3"/>
    <w:p w14:paraId="00000437" w14:textId="77777777" w:rsidR="00AE443A" w:rsidRPr="00AF1978" w:rsidRDefault="00133B11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08"/>
          <w:id w:val="1191880544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non è stata interessata da fusioni, acquisizioni o scissioni</w:t>
      </w:r>
    </w:p>
    <w:p w14:paraId="00000438" w14:textId="77777777" w:rsidR="00AE443A" w:rsidRPr="00AF1978" w:rsidRDefault="00133B11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09"/>
          <w:id w:val="2089965624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è stata interessata da fusioni, acquisizioni o scissioni</w:t>
      </w:r>
    </w:p>
    <w:p w14:paraId="00000439" w14:textId="77777777" w:rsidR="00AE443A" w:rsidRPr="00AF1978" w:rsidRDefault="001C35A6" w:rsidP="00133B11">
      <w:pPr>
        <w:widowControl/>
        <w:numPr>
          <w:ilvl w:val="0"/>
          <w:numId w:val="1"/>
        </w:numPr>
        <w:tabs>
          <w:tab w:val="left" w:pos="0"/>
        </w:tabs>
        <w:spacing w:after="96" w:line="360" w:lineRule="auto"/>
        <w:ind w:right="3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che la società, relativamente alle stesse spese di cui si richiede l’agevolazione,</w:t>
      </w:r>
    </w:p>
    <w:p w14:paraId="0000043A" w14:textId="77777777" w:rsidR="00AE443A" w:rsidRPr="00AF1978" w:rsidRDefault="00133B11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10"/>
          <w:id w:val="-1118837580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ab/>
        <w:t>non ha beneficiato di altri aiuti di Stato</w:t>
      </w:r>
    </w:p>
    <w:p w14:paraId="0000043B" w14:textId="77777777" w:rsidR="00AE443A" w:rsidRPr="00AF1978" w:rsidRDefault="00133B11" w:rsidP="00AF1978">
      <w:pPr>
        <w:tabs>
          <w:tab w:val="left" w:pos="0"/>
        </w:tabs>
        <w:spacing w:after="96" w:line="360" w:lineRule="auto"/>
        <w:ind w:left="1554" w:right="36" w:hanging="11"/>
        <w:jc w:val="both"/>
        <w:rPr>
          <w:rFonts w:eastAsia="Calibri"/>
          <w:lang w:val="it-IT"/>
        </w:rPr>
      </w:pPr>
      <w:sdt>
        <w:sdtPr>
          <w:tag w:val="goog_rdk_211"/>
          <w:id w:val="1196965967"/>
        </w:sdtPr>
        <w:sdtEndPr/>
        <w:sdtContent>
          <w:r w:rsidR="001C35A6" w:rsidRPr="00AF1978">
            <w:rPr>
              <w:rFonts w:ascii="Segoe UI Symbol" w:eastAsia="Arial Unicode MS" w:hAnsi="Segoe UI Symbol" w:cs="Segoe UI Symbol"/>
              <w:lang w:val="it-IT"/>
            </w:rPr>
            <w:t>☐</w:t>
          </w:r>
        </w:sdtContent>
      </w:sdt>
      <w:r w:rsidR="001C35A6" w:rsidRPr="00AF1978">
        <w:rPr>
          <w:rFonts w:eastAsia="Calibri"/>
          <w:lang w:val="it-IT"/>
        </w:rPr>
        <w:t xml:space="preserve"> </w:t>
      </w:r>
      <w:r w:rsidR="001C35A6" w:rsidRPr="00AF1978">
        <w:rPr>
          <w:rFonts w:eastAsia="Calibri"/>
          <w:lang w:val="it-IT"/>
        </w:rPr>
        <w:tab/>
        <w:t>ha beneficiato dei seguenti aiuti di Stato:</w:t>
      </w:r>
    </w:p>
    <w:p w14:paraId="0000043C" w14:textId="77777777" w:rsidR="00AE443A" w:rsidRPr="00AF1978" w:rsidRDefault="001C35A6" w:rsidP="00AF1978">
      <w:pPr>
        <w:tabs>
          <w:tab w:val="left" w:pos="0"/>
        </w:tabs>
        <w:spacing w:after="96" w:line="360" w:lineRule="auto"/>
        <w:ind w:left="1914" w:right="36" w:hanging="360"/>
        <w:jc w:val="both"/>
        <w:rPr>
          <w:rFonts w:eastAsia="Calibri"/>
        </w:rPr>
      </w:pPr>
      <w:r w:rsidRPr="00AF1978">
        <w:rPr>
          <w:rFonts w:eastAsia="Calibri"/>
        </w:rPr>
        <w:lastRenderedPageBreak/>
        <w:t>_________________________________________________________________________________</w:t>
      </w:r>
    </w:p>
    <w:p w14:paraId="0000043D" w14:textId="77777777" w:rsidR="00AE443A" w:rsidRPr="00AF1978" w:rsidRDefault="001C35A6" w:rsidP="00133B11">
      <w:pPr>
        <w:widowControl/>
        <w:numPr>
          <w:ilvl w:val="0"/>
          <w:numId w:val="1"/>
        </w:numPr>
        <w:spacing w:line="360" w:lineRule="auto"/>
        <w:jc w:val="both"/>
        <w:rPr>
          <w:rFonts w:eastAsia="Calibri"/>
          <w:color w:val="000000"/>
          <w:lang w:val="it-IT"/>
        </w:rPr>
      </w:pPr>
      <w:bookmarkStart w:id="4" w:name="_heading=h.26in1rg" w:colFirst="0" w:colLast="0"/>
      <w:bookmarkEnd w:id="4"/>
      <w:r w:rsidRPr="00AF1978">
        <w:rPr>
          <w:rFonts w:eastAsia="Calibri"/>
          <w:color w:val="000000"/>
          <w:lang w:val="it-IT"/>
        </w:rPr>
        <w:t>che la società osserva gli obblighi dei contratti collettivi di lavoro e rispetta le norme dell'ordinamento giuridico in materia di:</w:t>
      </w:r>
    </w:p>
    <w:p w14:paraId="0000043E" w14:textId="77777777" w:rsidR="00AE443A" w:rsidRPr="00AF1978" w:rsidRDefault="001C35A6" w:rsidP="00133B11">
      <w:pPr>
        <w:widowControl/>
        <w:numPr>
          <w:ilvl w:val="1"/>
          <w:numId w:val="1"/>
        </w:numPr>
        <w:spacing w:line="360" w:lineRule="auto"/>
        <w:jc w:val="both"/>
        <w:rPr>
          <w:rFonts w:eastAsia="Calibri"/>
          <w:color w:val="000000"/>
          <w:lang w:val="it-IT"/>
        </w:rPr>
      </w:pPr>
      <w:bookmarkStart w:id="5" w:name="_heading=h.lnxbz9" w:colFirst="0" w:colLast="0"/>
      <w:bookmarkEnd w:id="5"/>
      <w:r w:rsidRPr="00AF1978">
        <w:rPr>
          <w:rFonts w:eastAsia="Calibri"/>
          <w:color w:val="000000"/>
          <w:lang w:val="it-IT"/>
        </w:rPr>
        <w:t>prevenzione degli infortuni sui luoghi di lavoro e delle malattie professionali;</w:t>
      </w:r>
    </w:p>
    <w:p w14:paraId="0000043F" w14:textId="77777777" w:rsidR="00AE443A" w:rsidRPr="00AF1978" w:rsidRDefault="001C35A6" w:rsidP="00133B11">
      <w:pPr>
        <w:widowControl/>
        <w:numPr>
          <w:ilvl w:val="1"/>
          <w:numId w:val="1"/>
        </w:numPr>
        <w:spacing w:line="360" w:lineRule="auto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salute e sicurezza sui luoghi di lavoro;</w:t>
      </w:r>
    </w:p>
    <w:p w14:paraId="00000440" w14:textId="77777777" w:rsidR="00AE443A" w:rsidRPr="00AF1978" w:rsidRDefault="001C35A6" w:rsidP="00133B11">
      <w:pPr>
        <w:widowControl/>
        <w:numPr>
          <w:ilvl w:val="1"/>
          <w:numId w:val="1"/>
        </w:numPr>
        <w:spacing w:line="360" w:lineRule="auto"/>
        <w:jc w:val="both"/>
        <w:rPr>
          <w:rFonts w:eastAsia="Calibri"/>
          <w:color w:val="000000"/>
        </w:rPr>
      </w:pPr>
      <w:proofErr w:type="spellStart"/>
      <w:r w:rsidRPr="00AF1978">
        <w:rPr>
          <w:rFonts w:eastAsia="Calibri"/>
          <w:color w:val="000000"/>
        </w:rPr>
        <w:t>pari</w:t>
      </w:r>
      <w:proofErr w:type="spellEnd"/>
      <w:r w:rsidRPr="00AF1978">
        <w:rPr>
          <w:rFonts w:eastAsia="Calibri"/>
          <w:color w:val="000000"/>
        </w:rPr>
        <w:t xml:space="preserve"> </w:t>
      </w:r>
      <w:proofErr w:type="spellStart"/>
      <w:r w:rsidRPr="00AF1978">
        <w:rPr>
          <w:rFonts w:eastAsia="Calibri"/>
          <w:color w:val="000000"/>
        </w:rPr>
        <w:t>opportunità</w:t>
      </w:r>
      <w:proofErr w:type="spellEnd"/>
      <w:r w:rsidRPr="00AF1978">
        <w:rPr>
          <w:rFonts w:eastAsia="Calibri"/>
          <w:color w:val="000000"/>
        </w:rPr>
        <w:t>;</w:t>
      </w:r>
    </w:p>
    <w:p w14:paraId="00000441" w14:textId="77777777" w:rsidR="00AE443A" w:rsidRPr="00AF1978" w:rsidRDefault="001C35A6" w:rsidP="00133B11">
      <w:pPr>
        <w:widowControl/>
        <w:numPr>
          <w:ilvl w:val="1"/>
          <w:numId w:val="1"/>
        </w:numPr>
        <w:spacing w:line="360" w:lineRule="auto"/>
        <w:jc w:val="both"/>
        <w:rPr>
          <w:rFonts w:eastAsia="Calibri"/>
          <w:color w:val="000000"/>
        </w:rPr>
      </w:pPr>
      <w:r w:rsidRPr="00AF1978">
        <w:rPr>
          <w:rFonts w:eastAsia="Calibri"/>
          <w:color w:val="000000"/>
        </w:rPr>
        <w:t xml:space="preserve">tutela </w:t>
      </w:r>
      <w:proofErr w:type="spellStart"/>
      <w:r w:rsidRPr="00AF1978">
        <w:rPr>
          <w:rFonts w:eastAsia="Calibri"/>
          <w:color w:val="000000"/>
        </w:rPr>
        <w:t>dell’ambiente</w:t>
      </w:r>
      <w:proofErr w:type="spellEnd"/>
      <w:r w:rsidRPr="00AF1978">
        <w:rPr>
          <w:rFonts w:eastAsia="Calibri"/>
          <w:color w:val="000000"/>
        </w:rPr>
        <w:t>;</w:t>
      </w:r>
    </w:p>
    <w:p w14:paraId="00000442" w14:textId="77777777" w:rsidR="00AE443A" w:rsidRPr="00AF1978" w:rsidRDefault="00AE443A" w:rsidP="002C74DF">
      <w:pPr>
        <w:spacing w:line="240" w:lineRule="auto"/>
        <w:ind w:left="1440"/>
        <w:jc w:val="both"/>
        <w:rPr>
          <w:rFonts w:eastAsia="Calibri"/>
          <w:color w:val="000000"/>
        </w:rPr>
      </w:pPr>
    </w:p>
    <w:p w14:paraId="1E078FEE" w14:textId="783B73BC" w:rsidR="004D5E91" w:rsidRPr="00E22BDD" w:rsidRDefault="004D5E91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E22BDD">
        <w:rPr>
          <w:rFonts w:eastAsia="Calibri"/>
          <w:color w:val="000000"/>
          <w:lang w:val="it-IT"/>
        </w:rPr>
        <w:t>che l’impresa ha restituito agevolazioni godute per le quali è stato disposto dalla Pubblica Amministrazione un ordine di recupero.</w:t>
      </w:r>
    </w:p>
    <w:p w14:paraId="37F599F0" w14:textId="60616518" w:rsidR="004D5E91" w:rsidRPr="00E22BDD" w:rsidRDefault="00087D03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E22BDD">
        <w:rPr>
          <w:rFonts w:eastAsia="Calibri"/>
          <w:color w:val="000000"/>
          <w:lang w:val="it-IT"/>
        </w:rPr>
        <w:t>che l’impresa non rientra fra quelle che hanno ricevuto e, successivamente, non restituito gli aiuti individuati come illegali o incompatibili dalla Commissione Europea;</w:t>
      </w:r>
    </w:p>
    <w:p w14:paraId="00000443" w14:textId="296EE302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left="744" w:right="36" w:hanging="270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 xml:space="preserve">che la società possiede la capacità economico-finanziaria in relazione al progetto da realizzare </w:t>
      </w:r>
      <w:r w:rsidRPr="00AF1978">
        <w:rPr>
          <w:rFonts w:eastAsia="Calibri"/>
          <w:lang w:val="it-IT"/>
        </w:rPr>
        <w:t>ed ha prospettive di sviluppo e continuità aziendale</w:t>
      </w:r>
      <w:r w:rsidRPr="00AF1978">
        <w:rPr>
          <w:rFonts w:eastAsia="Calibri"/>
          <w:color w:val="000000"/>
          <w:highlight w:val="white"/>
          <w:lang w:val="it-IT"/>
        </w:rPr>
        <w:t xml:space="preserve">. La verifica verrà effettuata valutando la congruenza fra il patrimonio netto delle imprese proponenti e il costo del progetto al netto del contributo. </w:t>
      </w:r>
    </w:p>
    <w:p w14:paraId="00000444" w14:textId="77777777" w:rsidR="00AE443A" w:rsidRPr="00AF1978" w:rsidRDefault="001C35A6" w:rsidP="002C74DF">
      <w:pPr>
        <w:spacing w:after="96" w:line="360" w:lineRule="auto"/>
        <w:ind w:left="744" w:right="36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 xml:space="preserve">A tal fine si indicano: </w:t>
      </w:r>
    </w:p>
    <w:p w14:paraId="00000445" w14:textId="77777777" w:rsidR="00AE443A" w:rsidRPr="00AF1978" w:rsidRDefault="001C35A6" w:rsidP="002C74DF">
      <w:pPr>
        <w:widowControl/>
        <w:spacing w:line="240" w:lineRule="auto"/>
        <w:ind w:left="744" w:firstLine="696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 xml:space="preserve">PN: ______ euro </w:t>
      </w:r>
    </w:p>
    <w:p w14:paraId="00000446" w14:textId="77777777" w:rsidR="00AE443A" w:rsidRPr="00AF1978" w:rsidRDefault="001C35A6" w:rsidP="002C74DF">
      <w:pPr>
        <w:widowControl/>
        <w:spacing w:line="240" w:lineRule="auto"/>
        <w:ind w:left="744" w:firstLine="696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CP: _______euro</w:t>
      </w:r>
    </w:p>
    <w:p w14:paraId="00000447" w14:textId="77777777" w:rsidR="00AE443A" w:rsidRPr="00AF1978" w:rsidRDefault="001C35A6" w:rsidP="002C74DF">
      <w:pPr>
        <w:widowControl/>
        <w:spacing w:line="240" w:lineRule="auto"/>
        <w:ind w:left="744" w:firstLine="696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b/>
          <w:lang w:val="it-IT"/>
        </w:rPr>
        <w:t>C: ________euro</w:t>
      </w:r>
    </w:p>
    <w:p w14:paraId="00000448" w14:textId="77777777" w:rsidR="00AE443A" w:rsidRPr="00AF1978" w:rsidRDefault="001C35A6" w:rsidP="002C74DF">
      <w:pPr>
        <w:widowControl/>
        <w:spacing w:line="240" w:lineRule="auto"/>
        <w:ind w:left="732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sz w:val="24"/>
          <w:szCs w:val="24"/>
          <w:lang w:val="it-IT"/>
        </w:rPr>
        <w:t>dove</w:t>
      </w:r>
    </w:p>
    <w:p w14:paraId="00000449" w14:textId="77777777" w:rsidR="00AE443A" w:rsidRPr="00AF1978" w:rsidRDefault="001C35A6" w:rsidP="002C74DF">
      <w:pPr>
        <w:widowControl/>
        <w:spacing w:line="240" w:lineRule="auto"/>
        <w:ind w:left="732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i/>
          <w:lang w:val="it-IT"/>
        </w:rPr>
        <w:t>PN = patrimonio netto della singola impresa quale risulta dall’ultimo bilancio approvato e depositato</w:t>
      </w:r>
      <w:r w:rsidRPr="00AF1978">
        <w:rPr>
          <w:rFonts w:eastAsia="Calibri"/>
          <w:lang w:val="it-IT"/>
        </w:rPr>
        <w:t> </w:t>
      </w:r>
    </w:p>
    <w:p w14:paraId="0000044A" w14:textId="77777777" w:rsidR="00AE443A" w:rsidRPr="00AF1978" w:rsidRDefault="001C35A6" w:rsidP="002C74DF">
      <w:pPr>
        <w:widowControl/>
        <w:spacing w:line="240" w:lineRule="auto"/>
        <w:ind w:left="720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i/>
          <w:lang w:val="it-IT"/>
        </w:rPr>
        <w:t>CP = somma dei costi complessivi della singola impresa indicata in domanda </w:t>
      </w:r>
      <w:r w:rsidRPr="00AF1978">
        <w:rPr>
          <w:rFonts w:eastAsia="Calibri"/>
          <w:lang w:val="it-IT"/>
        </w:rPr>
        <w:t> </w:t>
      </w:r>
    </w:p>
    <w:p w14:paraId="0000044B" w14:textId="77777777" w:rsidR="00AE443A" w:rsidRPr="00AF1978" w:rsidRDefault="001C35A6" w:rsidP="002C74DF">
      <w:pPr>
        <w:widowControl/>
        <w:spacing w:line="240" w:lineRule="auto"/>
        <w:ind w:left="720"/>
        <w:jc w:val="both"/>
        <w:rPr>
          <w:rFonts w:eastAsia="Calibri"/>
          <w:sz w:val="18"/>
          <w:szCs w:val="18"/>
          <w:lang w:val="it-IT"/>
        </w:rPr>
      </w:pPr>
      <w:r w:rsidRPr="00AF1978">
        <w:rPr>
          <w:rFonts w:eastAsia="Calibri"/>
          <w:i/>
          <w:lang w:val="it-IT"/>
        </w:rPr>
        <w:t>C = importo del contributo richiesto dalla singola impresa </w:t>
      </w:r>
      <w:r w:rsidRPr="00AF1978">
        <w:rPr>
          <w:rFonts w:eastAsia="Calibri"/>
          <w:lang w:val="it-IT"/>
        </w:rPr>
        <w:t> </w:t>
      </w:r>
    </w:p>
    <w:p w14:paraId="0000044C" w14:textId="77777777" w:rsidR="00AE443A" w:rsidRPr="00AF1978" w:rsidRDefault="001C35A6" w:rsidP="00133B11">
      <w:pPr>
        <w:widowControl/>
        <w:numPr>
          <w:ilvl w:val="0"/>
          <w:numId w:val="1"/>
        </w:numPr>
        <w:spacing w:before="240"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prevede di non arrecare un danno significativo agli obiettivi ambientali, ai sensi dell'articolo 17 del Regolamento (UE) 2020/852;</w:t>
      </w:r>
    </w:p>
    <w:p w14:paraId="0000044D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è coerente con i principi e gli obblighi specifici del PNRR relativamente al principio del “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 xml:space="preserve">Do No </w:t>
      </w:r>
      <w:proofErr w:type="spellStart"/>
      <w:r w:rsidRPr="00AF1978">
        <w:rPr>
          <w:rFonts w:eastAsia="Calibri"/>
          <w:b/>
          <w:i/>
          <w:color w:val="000000"/>
          <w:highlight w:val="white"/>
          <w:lang w:val="it-IT"/>
        </w:rPr>
        <w:t>Significant</w:t>
      </w:r>
      <w:proofErr w:type="spellEnd"/>
      <w:r w:rsidRPr="00AF1978">
        <w:rPr>
          <w:rFonts w:eastAsia="Calibri"/>
          <w:b/>
          <w:i/>
          <w:color w:val="000000"/>
          <w:highlight w:val="white"/>
          <w:lang w:val="it-IT"/>
        </w:rPr>
        <w:t xml:space="preserve"> </w:t>
      </w:r>
      <w:proofErr w:type="spellStart"/>
      <w:r w:rsidRPr="00AF1978">
        <w:rPr>
          <w:rFonts w:eastAsia="Calibri"/>
          <w:b/>
          <w:i/>
          <w:color w:val="000000"/>
          <w:highlight w:val="white"/>
          <w:lang w:val="it-IT"/>
        </w:rPr>
        <w:t>Harm</w:t>
      </w:r>
      <w:proofErr w:type="spellEnd"/>
      <w:r w:rsidRPr="00AF1978">
        <w:rPr>
          <w:rFonts w:eastAsia="Calibri"/>
          <w:b/>
          <w:i/>
          <w:color w:val="000000"/>
          <w:highlight w:val="white"/>
          <w:lang w:val="it-IT"/>
        </w:rPr>
        <w:t>” (DNSH)</w:t>
      </w:r>
      <w:r w:rsidRPr="00AF1978">
        <w:rPr>
          <w:rFonts w:eastAsia="Calibri"/>
          <w:color w:val="000000"/>
          <w:highlight w:val="white"/>
          <w:lang w:val="it-IT"/>
        </w:rPr>
        <w:t xml:space="preserve"> e, ove applicabili, ai principi del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Tagging clima e digitale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 xml:space="preserve">parità di genere (Gender </w:t>
      </w:r>
      <w:proofErr w:type="spellStart"/>
      <w:r w:rsidRPr="00AF1978">
        <w:rPr>
          <w:rFonts w:eastAsia="Calibri"/>
          <w:b/>
          <w:i/>
          <w:color w:val="000000"/>
          <w:highlight w:val="white"/>
          <w:lang w:val="it-IT"/>
        </w:rPr>
        <w:t>Equality</w:t>
      </w:r>
      <w:proofErr w:type="spellEnd"/>
      <w:r w:rsidRPr="00AF1978">
        <w:rPr>
          <w:rFonts w:eastAsia="Calibri"/>
          <w:b/>
          <w:i/>
          <w:color w:val="000000"/>
          <w:highlight w:val="white"/>
          <w:lang w:val="it-IT"/>
        </w:rPr>
        <w:t>)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protezione e valorizzazione dei giovani</w:t>
      </w:r>
      <w:r w:rsidRPr="00AF1978">
        <w:rPr>
          <w:rFonts w:eastAsia="Calibri"/>
          <w:color w:val="000000"/>
          <w:highlight w:val="white"/>
          <w:lang w:val="it-IT"/>
        </w:rPr>
        <w:t xml:space="preserve"> e del </w:t>
      </w:r>
      <w:r w:rsidRPr="00AF1978">
        <w:rPr>
          <w:rFonts w:eastAsia="Calibri"/>
          <w:b/>
          <w:i/>
          <w:color w:val="000000"/>
          <w:highlight w:val="white"/>
          <w:lang w:val="it-IT"/>
        </w:rPr>
        <w:t>superamento dei divari territoriali</w:t>
      </w:r>
      <w:r w:rsidRPr="00AF1978">
        <w:rPr>
          <w:rFonts w:eastAsia="Calibri"/>
          <w:color w:val="000000"/>
          <w:highlight w:val="white"/>
          <w:lang w:val="it-IT"/>
        </w:rPr>
        <w:t>;</w:t>
      </w:r>
    </w:p>
    <w:p w14:paraId="0000044E" w14:textId="14E7E1A7" w:rsidR="00AE443A" w:rsidRPr="00E22BDD" w:rsidRDefault="001C35A6" w:rsidP="00133B11">
      <w:pPr>
        <w:widowControl/>
        <w:numPr>
          <w:ilvl w:val="0"/>
          <w:numId w:val="1"/>
        </w:numPr>
        <w:spacing w:after="96" w:line="360" w:lineRule="auto"/>
        <w:ind w:right="36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 xml:space="preserve">che l’attuazione </w:t>
      </w:r>
      <w:r w:rsidRPr="00E22BDD">
        <w:rPr>
          <w:rFonts w:eastAsia="Calibri"/>
          <w:color w:val="000000"/>
          <w:lang w:val="it-IT"/>
        </w:rPr>
        <w:t xml:space="preserve">del </w:t>
      </w:r>
      <w:r w:rsidR="00C03802" w:rsidRPr="00E22BDD">
        <w:rPr>
          <w:rFonts w:eastAsia="Calibri"/>
          <w:color w:val="000000"/>
          <w:lang w:val="it-IT"/>
        </w:rPr>
        <w:t>progetto</w:t>
      </w:r>
      <w:r w:rsidRPr="00E22BDD">
        <w:rPr>
          <w:rFonts w:eastAsia="Calibri"/>
          <w:color w:val="000000"/>
          <w:lang w:val="it-IT"/>
        </w:rPr>
        <w:t xml:space="preserve"> prevede il rispetto delle norme comunitarie e nazionali applicabili, ivi incluse quelle in materia di trasparenza, uguaglianza di genere e pari opportunità e tutela dei diversamente abili;</w:t>
      </w:r>
    </w:p>
    <w:p w14:paraId="0000044F" w14:textId="4E2EF4F2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r w:rsidRPr="00E22BDD">
        <w:rPr>
          <w:rFonts w:eastAsia="Calibri"/>
          <w:color w:val="000000"/>
          <w:lang w:val="it-IT"/>
        </w:rPr>
        <w:lastRenderedPageBreak/>
        <w:t xml:space="preserve">che l’attuazione del </w:t>
      </w:r>
      <w:r w:rsidR="00C03802" w:rsidRPr="00E22BDD">
        <w:rPr>
          <w:rFonts w:eastAsia="Calibri"/>
          <w:color w:val="000000"/>
          <w:lang w:val="it-IT"/>
        </w:rPr>
        <w:t>progetto</w:t>
      </w:r>
      <w:r w:rsidRPr="00E22BDD">
        <w:rPr>
          <w:rFonts w:eastAsia="Calibri"/>
          <w:color w:val="000000"/>
          <w:lang w:val="it-IT"/>
        </w:rPr>
        <w:t xml:space="preserve"> prevede il rispetto della normativa europea e nazionale applicabile, con particolare riferimento ai principi </w:t>
      </w:r>
      <w:r w:rsidRPr="00AF1978">
        <w:rPr>
          <w:rFonts w:eastAsia="Calibri"/>
          <w:color w:val="000000"/>
          <w:highlight w:val="white"/>
          <w:lang w:val="it-IT"/>
        </w:rPr>
        <w:t>di parità di trattamento, non discriminazione, trasparenza, proporzionalità e pubblicità;</w:t>
      </w:r>
    </w:p>
    <w:p w14:paraId="00000450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right="36"/>
        <w:jc w:val="both"/>
        <w:rPr>
          <w:rFonts w:eastAsia="Calibri"/>
          <w:lang w:val="it-IT"/>
        </w:rPr>
      </w:pPr>
      <w:bookmarkStart w:id="6" w:name="_heading=h.35nkun2" w:colFirst="0" w:colLast="0"/>
      <w:bookmarkEnd w:id="6"/>
      <w:r w:rsidRPr="00AF1978">
        <w:rPr>
          <w:rFonts w:eastAsia="Calibri"/>
          <w:color w:val="000000"/>
          <w:highlight w:val="white"/>
          <w:lang w:val="it-IT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00000451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right="36"/>
        <w:jc w:val="both"/>
        <w:rPr>
          <w:rFonts w:eastAsia="Calibri"/>
          <w:color w:val="000000"/>
          <w:highlight w:val="white"/>
          <w:lang w:val="it-IT"/>
        </w:rPr>
      </w:pPr>
      <w:bookmarkStart w:id="7" w:name="_heading=h.1ksv4uv" w:colFirst="0" w:colLast="0"/>
      <w:bookmarkEnd w:id="7"/>
      <w:r w:rsidRPr="00AF1978">
        <w:rPr>
          <w:rFonts w:eastAsia="Calibri"/>
          <w:color w:val="000000"/>
          <w:highlight w:val="white"/>
          <w:lang w:val="it-IT"/>
        </w:rPr>
        <w:t xml:space="preserve">di conoscere e rispettare gli obblighi di bilancio prescritti dall’art.1, commi 125 e 127 della Legge 124 del 4 agosto 2017 ovvero che l’importo delle sovvenzioni, contributi e comunque vantaggi economici ricevuti in esito alla presente domanda, per un importo superiore ad euro 10.000, dovranno essere resi pubblici nella nota integrativa del bilancio di esercizio e nella nota integrativa dell'eventuale bilancio consolidato; </w:t>
      </w:r>
    </w:p>
    <w:p w14:paraId="00000453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right="36"/>
        <w:jc w:val="both"/>
        <w:rPr>
          <w:rFonts w:eastAsia="Calibri"/>
          <w:lang w:val="it-IT"/>
        </w:rPr>
      </w:pPr>
      <w:bookmarkStart w:id="8" w:name="_heading=h.44sinio" w:colFirst="0" w:colLast="0"/>
      <w:bookmarkStart w:id="9" w:name="_heading=h.2jxsxqh" w:colFirst="0" w:colLast="0"/>
      <w:bookmarkEnd w:id="8"/>
      <w:bookmarkEnd w:id="9"/>
      <w:r w:rsidRPr="00AF1978">
        <w:rPr>
          <w:rFonts w:eastAsia="Calibri"/>
          <w:lang w:val="it-IT"/>
        </w:rPr>
        <w:t>di aver preso visione delle Informative rese ai sensi dell’art. 13 del Regolamento Generale sulla Protezione dei Dati (RGPD 679/2016);</w:t>
      </w:r>
    </w:p>
    <w:p w14:paraId="00000454" w14:textId="77777777" w:rsidR="00AE443A" w:rsidRPr="00AF1978" w:rsidRDefault="001C35A6" w:rsidP="00133B11">
      <w:pPr>
        <w:widowControl/>
        <w:numPr>
          <w:ilvl w:val="0"/>
          <w:numId w:val="1"/>
        </w:numPr>
        <w:spacing w:after="96" w:line="360" w:lineRule="auto"/>
        <w:ind w:right="36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00000455" w14:textId="77777777" w:rsidR="00AE443A" w:rsidRPr="00AF1978" w:rsidRDefault="001C35A6" w:rsidP="002C74DF">
      <w:pPr>
        <w:widowControl/>
        <w:spacing w:before="240" w:line="360" w:lineRule="auto"/>
        <w:ind w:left="360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________________, ___/___/________</w:t>
      </w:r>
    </w:p>
    <w:p w14:paraId="00000456" w14:textId="59B56960" w:rsidR="00AE443A" w:rsidRPr="00AF1978" w:rsidRDefault="001C35A6" w:rsidP="008921D3">
      <w:pPr>
        <w:spacing w:before="240" w:line="360" w:lineRule="auto"/>
        <w:ind w:left="720"/>
        <w:jc w:val="right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Il Legale Rappresentante/Procuratore</w:t>
      </w:r>
      <w:r w:rsidRPr="00AF1978">
        <w:rPr>
          <w:rFonts w:eastAsia="Calibri"/>
          <w:lang w:val="it-IT"/>
        </w:rPr>
        <w:br/>
      </w:r>
      <w:r w:rsidR="008921D3" w:rsidRPr="008921D3">
        <w:rPr>
          <w:rFonts w:eastAsia="Calibri"/>
          <w:i/>
          <w:iCs/>
          <w:lang w:val="it-IT"/>
        </w:rPr>
        <w:t>firmato digitalmente</w:t>
      </w:r>
    </w:p>
    <w:p w14:paraId="00000457" w14:textId="77777777" w:rsidR="00AE443A" w:rsidRPr="00AF1978" w:rsidRDefault="001C35A6" w:rsidP="002C74DF">
      <w:pPr>
        <w:widowControl/>
        <w:spacing w:after="96" w:line="360" w:lineRule="auto"/>
        <w:ind w:right="36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N.B:</w:t>
      </w:r>
    </w:p>
    <w:p w14:paraId="00000458" w14:textId="77777777" w:rsidR="00AE443A" w:rsidRPr="00AF1978" w:rsidRDefault="001C35A6" w:rsidP="00133B11">
      <w:pPr>
        <w:widowControl/>
        <w:numPr>
          <w:ilvl w:val="0"/>
          <w:numId w:val="2"/>
        </w:numPr>
        <w:spacing w:line="24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>Documenti per le verifiche sulla dimensione d’impresa - nel caso di c</w:t>
      </w:r>
      <w:r w:rsidRPr="00AF1978">
        <w:rPr>
          <w:rFonts w:eastAsia="Calibri"/>
          <w:i/>
          <w:u w:val="single"/>
          <w:lang w:val="it-IT"/>
        </w:rPr>
        <w:t>ollegamenti diretti e/o indiretti a monte o a valle con imprese estere</w:t>
      </w:r>
      <w:r w:rsidRPr="00AF1978">
        <w:rPr>
          <w:rFonts w:eastAsia="Calibri"/>
          <w:i/>
          <w:lang w:val="it-IT"/>
        </w:rPr>
        <w:t>, il richiedente dovrà allegare opportuna documentazione (documenti equipollenti alla visura camerale e copia degli ultimi 2 bilanci chiusi e approvati o, se del caso, degli ultimi 2 bilanci consolidati chiusi e approvati) relativa alle suddette società</w:t>
      </w:r>
    </w:p>
    <w:p w14:paraId="00000459" w14:textId="260A3F70" w:rsidR="00AE443A" w:rsidRPr="00AF1978" w:rsidRDefault="001C35A6" w:rsidP="00133B11">
      <w:pPr>
        <w:widowControl/>
        <w:numPr>
          <w:ilvl w:val="0"/>
          <w:numId w:val="2"/>
        </w:numPr>
        <w:spacing w:line="240" w:lineRule="auto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i/>
          <w:lang w:val="it-IT"/>
        </w:rPr>
        <w:t xml:space="preserve">Il presente modulo deve essere compilato e firmato digitalmente dal Legale Rappresentante/Procuratore munito della relativa procura, con firma digitale </w:t>
      </w:r>
    </w:p>
    <w:p w14:paraId="0000045B" w14:textId="77777777" w:rsidR="00AE443A" w:rsidRPr="00AF1978" w:rsidRDefault="001C35A6" w:rsidP="00133B11">
      <w:pPr>
        <w:widowControl/>
        <w:numPr>
          <w:ilvl w:val="0"/>
          <w:numId w:val="2"/>
        </w:numPr>
        <w:spacing w:line="240" w:lineRule="auto"/>
        <w:jc w:val="both"/>
        <w:rPr>
          <w:rFonts w:eastAsia="Calibri"/>
          <w:lang w:val="it-IT"/>
        </w:rPr>
      </w:pPr>
      <w:bookmarkStart w:id="10" w:name="_heading=h.z337ya" w:colFirst="0" w:colLast="0"/>
      <w:bookmarkEnd w:id="10"/>
      <w:r w:rsidRPr="00AF1978">
        <w:rPr>
          <w:rFonts w:eastAsia="Calibri"/>
          <w:i/>
          <w:lang w:val="it-IT"/>
        </w:rPr>
        <w:t>tutte le sezioni del modulo devono essere obbligatoriamente compilate.</w:t>
      </w:r>
    </w:p>
    <w:p w14:paraId="0000045D" w14:textId="174A5427" w:rsidR="00064EFA" w:rsidRDefault="00064EFA">
      <w:pPr>
        <w:rPr>
          <w:rFonts w:eastAsia="Roboto"/>
          <w:color w:val="2F5496"/>
          <w:sz w:val="31"/>
          <w:szCs w:val="31"/>
          <w:lang w:val="it-IT"/>
        </w:rPr>
      </w:pPr>
    </w:p>
    <w:p w14:paraId="198B115F" w14:textId="07261BA4" w:rsidR="00133B11" w:rsidRDefault="00133B11">
      <w:pPr>
        <w:rPr>
          <w:rFonts w:eastAsia="Roboto"/>
          <w:color w:val="2F5496"/>
          <w:sz w:val="31"/>
          <w:szCs w:val="31"/>
          <w:lang w:val="it-IT"/>
        </w:rPr>
      </w:pPr>
    </w:p>
    <w:p w14:paraId="66F7A67C" w14:textId="77777777" w:rsidR="00133B11" w:rsidRPr="00133B11" w:rsidRDefault="00133B11" w:rsidP="00133B11">
      <w:pPr>
        <w:rPr>
          <w:rFonts w:eastAsia="Calibri"/>
          <w:i/>
          <w:iCs/>
          <w:lang w:val="it-IT"/>
        </w:rPr>
      </w:pPr>
      <w:r w:rsidRPr="00133B11">
        <w:rPr>
          <w:rFonts w:eastAsia="Calibri"/>
          <w:i/>
          <w:iCs/>
          <w:lang w:val="it-IT"/>
        </w:rPr>
        <w:t>N.B.: In caso di firma da parte del Procuratore, allegare anche copia della relativa procura</w:t>
      </w:r>
    </w:p>
    <w:p w14:paraId="5BFF29E9" w14:textId="77777777" w:rsidR="00133B11" w:rsidRPr="00133B11" w:rsidRDefault="00133B11">
      <w:pPr>
        <w:rPr>
          <w:rFonts w:eastAsia="Calibri"/>
          <w:i/>
          <w:iCs/>
          <w:lang w:val="it-IT"/>
        </w:rPr>
      </w:pPr>
      <w:bookmarkStart w:id="11" w:name="_GoBack"/>
      <w:bookmarkEnd w:id="11"/>
    </w:p>
    <w:sectPr w:rsidR="00133B11" w:rsidRPr="00133B11" w:rsidSect="008F0B5C">
      <w:headerReference w:type="default" r:id="rId12"/>
      <w:footerReference w:type="even" r:id="rId13"/>
      <w:footerReference w:type="default" r:id="rId14"/>
      <w:pgSz w:w="11906" w:h="16838"/>
      <w:pgMar w:top="1661" w:right="642" w:bottom="1418" w:left="1011" w:header="113" w:footer="52" w:gutter="0"/>
      <w:pgNumType w:start="5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DB1A" w14:textId="77777777" w:rsidR="0042358E" w:rsidRDefault="0042358E">
      <w:pPr>
        <w:spacing w:line="240" w:lineRule="auto"/>
      </w:pPr>
      <w:r>
        <w:separator/>
      </w:r>
    </w:p>
  </w:endnote>
  <w:endnote w:type="continuationSeparator" w:id="0">
    <w:p w14:paraId="2AC4B8F4" w14:textId="77777777" w:rsidR="0042358E" w:rsidRDefault="004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7802" w14:textId="58BA66C8" w:rsidR="00D74DAF" w:rsidRDefault="00D74D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55974" w14:textId="77777777" w:rsidR="00D74DAF" w:rsidRDefault="00D74D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F8D33" w14:textId="1DCD8164" w:rsidR="00D74DAF" w:rsidRPr="00D74DAF" w:rsidRDefault="00D74DAF" w:rsidP="00D74DAF">
    <w:pPr>
      <w:spacing w:before="357" w:line="240" w:lineRule="auto"/>
      <w:ind w:right="622"/>
      <w:jc w:val="both"/>
      <w:rPr>
        <w:color w:val="00B050"/>
        <w:sz w:val="6"/>
        <w:szCs w:val="6"/>
        <w:lang w:val="it-IT"/>
      </w:rPr>
    </w:pPr>
  </w:p>
  <w:p w14:paraId="09FB007D" w14:textId="77777777" w:rsidR="00D74DAF" w:rsidRDefault="00D74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B3B6" w14:textId="77777777" w:rsidR="0042358E" w:rsidRDefault="0042358E">
      <w:pPr>
        <w:spacing w:line="240" w:lineRule="auto"/>
      </w:pPr>
      <w:r>
        <w:separator/>
      </w:r>
    </w:p>
  </w:footnote>
  <w:footnote w:type="continuationSeparator" w:id="0">
    <w:p w14:paraId="6F8D5DEA" w14:textId="77777777" w:rsidR="0042358E" w:rsidRDefault="004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85C8" w14:textId="098846FE" w:rsidR="00A560B3" w:rsidRDefault="008921D3" w:rsidP="005A6688">
    <w:pPr>
      <w:ind w:left="-851" w:right="-23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1843F5" wp14:editId="686FD9FA">
          <wp:simplePos x="0" y="0"/>
          <wp:positionH relativeFrom="page">
            <wp:align>center</wp:align>
          </wp:positionH>
          <wp:positionV relativeFrom="paragraph">
            <wp:posOffset>340465</wp:posOffset>
          </wp:positionV>
          <wp:extent cx="1360805" cy="8134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4DF37D" wp14:editId="7FD9E171">
          <wp:simplePos x="0" y="0"/>
          <wp:positionH relativeFrom="margin">
            <wp:posOffset>-245167</wp:posOffset>
          </wp:positionH>
          <wp:positionV relativeFrom="paragraph">
            <wp:posOffset>-71120</wp:posOffset>
          </wp:positionV>
          <wp:extent cx="6353033" cy="655508"/>
          <wp:effectExtent l="0" t="0" r="0" b="0"/>
          <wp:wrapNone/>
          <wp:docPr id="12" name="Immagine 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3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/>
                  <a:srcRect l="5393" t="34338" b="23253"/>
                  <a:stretch/>
                </pic:blipFill>
                <pic:spPr bwMode="auto">
                  <a:xfrm>
                    <a:off x="0" y="0"/>
                    <a:ext cx="6353033" cy="655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746">
      <w:rPr>
        <w:noProof/>
      </w:rPr>
      <w:drawing>
        <wp:anchor distT="0" distB="0" distL="114300" distR="114300" simplePos="0" relativeHeight="251661312" behindDoc="0" locked="0" layoutInCell="1" allowOverlap="1" wp14:anchorId="1E377E0F" wp14:editId="2BD4B92F">
          <wp:simplePos x="0" y="0"/>
          <wp:positionH relativeFrom="margin">
            <wp:posOffset>5690501</wp:posOffset>
          </wp:positionH>
          <wp:positionV relativeFrom="page">
            <wp:posOffset>50326</wp:posOffset>
          </wp:positionV>
          <wp:extent cx="590550" cy="590550"/>
          <wp:effectExtent l="0" t="0" r="0" b="0"/>
          <wp:wrapSquare wrapText="bothSides"/>
          <wp:docPr id="2" name="Immagine 2">
            <a:extLst xmlns:a="http://schemas.openxmlformats.org/drawingml/2006/main">
              <a:ext uri="{FF2B5EF4-FFF2-40B4-BE49-F238E27FC236}">
                <a16:creationId xmlns:a16="http://schemas.microsoft.com/office/drawing/2014/main" id="{6532F154-EA24-EB8E-AB74-646C5464DD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6532F154-EA24-EB8E-AB74-646C5464DD3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3A"/>
    <w:rsid w:val="0000627F"/>
    <w:rsid w:val="0000752D"/>
    <w:rsid w:val="00027CAA"/>
    <w:rsid w:val="00032F7D"/>
    <w:rsid w:val="00033A4B"/>
    <w:rsid w:val="00040595"/>
    <w:rsid w:val="00047A6E"/>
    <w:rsid w:val="000506CE"/>
    <w:rsid w:val="00051FDB"/>
    <w:rsid w:val="00052581"/>
    <w:rsid w:val="00052EF8"/>
    <w:rsid w:val="00053494"/>
    <w:rsid w:val="00056F00"/>
    <w:rsid w:val="00057B78"/>
    <w:rsid w:val="00062CA2"/>
    <w:rsid w:val="00063C8E"/>
    <w:rsid w:val="00064EFA"/>
    <w:rsid w:val="00067CFD"/>
    <w:rsid w:val="0007274B"/>
    <w:rsid w:val="0007387B"/>
    <w:rsid w:val="00074600"/>
    <w:rsid w:val="00082CFC"/>
    <w:rsid w:val="00087D03"/>
    <w:rsid w:val="000952AC"/>
    <w:rsid w:val="00097770"/>
    <w:rsid w:val="000977DC"/>
    <w:rsid w:val="000A093B"/>
    <w:rsid w:val="000B04B5"/>
    <w:rsid w:val="000C0F03"/>
    <w:rsid w:val="000C4CC4"/>
    <w:rsid w:val="000D1393"/>
    <w:rsid w:val="000D278F"/>
    <w:rsid w:val="000E6320"/>
    <w:rsid w:val="000F3B00"/>
    <w:rsid w:val="000F4F65"/>
    <w:rsid w:val="000F5F35"/>
    <w:rsid w:val="000F64B6"/>
    <w:rsid w:val="000F7394"/>
    <w:rsid w:val="0010104B"/>
    <w:rsid w:val="00103F31"/>
    <w:rsid w:val="00106279"/>
    <w:rsid w:val="00106C1C"/>
    <w:rsid w:val="0011616B"/>
    <w:rsid w:val="001173CA"/>
    <w:rsid w:val="001213F3"/>
    <w:rsid w:val="001278F2"/>
    <w:rsid w:val="00133B11"/>
    <w:rsid w:val="001344A6"/>
    <w:rsid w:val="00135F9A"/>
    <w:rsid w:val="0014016C"/>
    <w:rsid w:val="00143992"/>
    <w:rsid w:val="00147CDE"/>
    <w:rsid w:val="00151254"/>
    <w:rsid w:val="0015260B"/>
    <w:rsid w:val="001636B5"/>
    <w:rsid w:val="00165433"/>
    <w:rsid w:val="0016626C"/>
    <w:rsid w:val="00167EBD"/>
    <w:rsid w:val="00192FA8"/>
    <w:rsid w:val="00195D45"/>
    <w:rsid w:val="001A2424"/>
    <w:rsid w:val="001A2CED"/>
    <w:rsid w:val="001C35A6"/>
    <w:rsid w:val="001C47C4"/>
    <w:rsid w:val="001C5256"/>
    <w:rsid w:val="001C7F2F"/>
    <w:rsid w:val="001D4C59"/>
    <w:rsid w:val="001D76A6"/>
    <w:rsid w:val="001E01E2"/>
    <w:rsid w:val="001E3A97"/>
    <w:rsid w:val="001E442E"/>
    <w:rsid w:val="001E628C"/>
    <w:rsid w:val="001E683C"/>
    <w:rsid w:val="001F281C"/>
    <w:rsid w:val="001F62A9"/>
    <w:rsid w:val="001F6B8F"/>
    <w:rsid w:val="002013A1"/>
    <w:rsid w:val="002018C0"/>
    <w:rsid w:val="002054FE"/>
    <w:rsid w:val="00214376"/>
    <w:rsid w:val="00215182"/>
    <w:rsid w:val="0021584E"/>
    <w:rsid w:val="0021678B"/>
    <w:rsid w:val="0021723C"/>
    <w:rsid w:val="00221FB5"/>
    <w:rsid w:val="002252AE"/>
    <w:rsid w:val="00225DB2"/>
    <w:rsid w:val="002348EB"/>
    <w:rsid w:val="00241F5F"/>
    <w:rsid w:val="00244C80"/>
    <w:rsid w:val="0025082D"/>
    <w:rsid w:val="00252170"/>
    <w:rsid w:val="00252E72"/>
    <w:rsid w:val="00254559"/>
    <w:rsid w:val="002557B2"/>
    <w:rsid w:val="002575B9"/>
    <w:rsid w:val="0028196D"/>
    <w:rsid w:val="00283229"/>
    <w:rsid w:val="00292885"/>
    <w:rsid w:val="002952D2"/>
    <w:rsid w:val="002A08CC"/>
    <w:rsid w:val="002B3209"/>
    <w:rsid w:val="002C122D"/>
    <w:rsid w:val="002C74DF"/>
    <w:rsid w:val="002D41B0"/>
    <w:rsid w:val="002D63E3"/>
    <w:rsid w:val="002E574F"/>
    <w:rsid w:val="002F2966"/>
    <w:rsid w:val="002F5312"/>
    <w:rsid w:val="002F74F7"/>
    <w:rsid w:val="0030024C"/>
    <w:rsid w:val="003100C4"/>
    <w:rsid w:val="00312A72"/>
    <w:rsid w:val="00313117"/>
    <w:rsid w:val="0031508E"/>
    <w:rsid w:val="0031761A"/>
    <w:rsid w:val="00331166"/>
    <w:rsid w:val="00342EC2"/>
    <w:rsid w:val="00343F30"/>
    <w:rsid w:val="00344030"/>
    <w:rsid w:val="003441A0"/>
    <w:rsid w:val="00346373"/>
    <w:rsid w:val="003524AC"/>
    <w:rsid w:val="0035404A"/>
    <w:rsid w:val="003626DF"/>
    <w:rsid w:val="00365357"/>
    <w:rsid w:val="003762F7"/>
    <w:rsid w:val="00380552"/>
    <w:rsid w:val="00381C88"/>
    <w:rsid w:val="00393CB4"/>
    <w:rsid w:val="0039496D"/>
    <w:rsid w:val="00396777"/>
    <w:rsid w:val="00396B5D"/>
    <w:rsid w:val="003A1ACA"/>
    <w:rsid w:val="003A478E"/>
    <w:rsid w:val="003A7246"/>
    <w:rsid w:val="003B6EFB"/>
    <w:rsid w:val="003C1B46"/>
    <w:rsid w:val="003C35A6"/>
    <w:rsid w:val="003C390A"/>
    <w:rsid w:val="003C5D7D"/>
    <w:rsid w:val="003C70F5"/>
    <w:rsid w:val="003D7185"/>
    <w:rsid w:val="003E1B4F"/>
    <w:rsid w:val="003E26F1"/>
    <w:rsid w:val="003E7FBC"/>
    <w:rsid w:val="003F4FAC"/>
    <w:rsid w:val="004059F2"/>
    <w:rsid w:val="00410FA0"/>
    <w:rsid w:val="004219A2"/>
    <w:rsid w:val="0042358E"/>
    <w:rsid w:val="004302E8"/>
    <w:rsid w:val="004318A2"/>
    <w:rsid w:val="004333F5"/>
    <w:rsid w:val="00433FC8"/>
    <w:rsid w:val="00434F41"/>
    <w:rsid w:val="0043578E"/>
    <w:rsid w:val="00435BA6"/>
    <w:rsid w:val="00435D21"/>
    <w:rsid w:val="004433CC"/>
    <w:rsid w:val="00446562"/>
    <w:rsid w:val="00446FC4"/>
    <w:rsid w:val="00447B5D"/>
    <w:rsid w:val="004526F1"/>
    <w:rsid w:val="00453C2D"/>
    <w:rsid w:val="00454EF7"/>
    <w:rsid w:val="00456252"/>
    <w:rsid w:val="004624F7"/>
    <w:rsid w:val="0046528D"/>
    <w:rsid w:val="004836A7"/>
    <w:rsid w:val="00483AD8"/>
    <w:rsid w:val="00487477"/>
    <w:rsid w:val="004959D6"/>
    <w:rsid w:val="00496102"/>
    <w:rsid w:val="004A345F"/>
    <w:rsid w:val="004A74B3"/>
    <w:rsid w:val="004B005F"/>
    <w:rsid w:val="004B3259"/>
    <w:rsid w:val="004B6B7F"/>
    <w:rsid w:val="004B6F51"/>
    <w:rsid w:val="004B747C"/>
    <w:rsid w:val="004C062E"/>
    <w:rsid w:val="004D228C"/>
    <w:rsid w:val="004D47FD"/>
    <w:rsid w:val="004D5E91"/>
    <w:rsid w:val="004E0104"/>
    <w:rsid w:val="004E47D5"/>
    <w:rsid w:val="004F2BC1"/>
    <w:rsid w:val="004F38B1"/>
    <w:rsid w:val="004F535B"/>
    <w:rsid w:val="004F7D08"/>
    <w:rsid w:val="00506FC7"/>
    <w:rsid w:val="005070D4"/>
    <w:rsid w:val="00515FA3"/>
    <w:rsid w:val="00517A09"/>
    <w:rsid w:val="00521D64"/>
    <w:rsid w:val="00524B94"/>
    <w:rsid w:val="00526641"/>
    <w:rsid w:val="00526D6E"/>
    <w:rsid w:val="00543AD1"/>
    <w:rsid w:val="00552CCE"/>
    <w:rsid w:val="00557781"/>
    <w:rsid w:val="005625D8"/>
    <w:rsid w:val="00565501"/>
    <w:rsid w:val="00572E21"/>
    <w:rsid w:val="00574CF8"/>
    <w:rsid w:val="00576DA8"/>
    <w:rsid w:val="005810F3"/>
    <w:rsid w:val="005841C5"/>
    <w:rsid w:val="00587090"/>
    <w:rsid w:val="0059030A"/>
    <w:rsid w:val="005A483B"/>
    <w:rsid w:val="005A6688"/>
    <w:rsid w:val="005A68A9"/>
    <w:rsid w:val="005B3BD2"/>
    <w:rsid w:val="005B4CDF"/>
    <w:rsid w:val="005B5CEB"/>
    <w:rsid w:val="005B6F03"/>
    <w:rsid w:val="005C1AB6"/>
    <w:rsid w:val="005C4E98"/>
    <w:rsid w:val="005C5F85"/>
    <w:rsid w:val="005D14E5"/>
    <w:rsid w:val="005D21F5"/>
    <w:rsid w:val="005D4155"/>
    <w:rsid w:val="005D4B17"/>
    <w:rsid w:val="005E0E95"/>
    <w:rsid w:val="005E247E"/>
    <w:rsid w:val="005E471D"/>
    <w:rsid w:val="005F11EC"/>
    <w:rsid w:val="005F5398"/>
    <w:rsid w:val="006025C8"/>
    <w:rsid w:val="00606759"/>
    <w:rsid w:val="0062230D"/>
    <w:rsid w:val="006238FC"/>
    <w:rsid w:val="00625AE3"/>
    <w:rsid w:val="006369C1"/>
    <w:rsid w:val="00642EF0"/>
    <w:rsid w:val="0064323A"/>
    <w:rsid w:val="006433C8"/>
    <w:rsid w:val="00644BC3"/>
    <w:rsid w:val="006472E5"/>
    <w:rsid w:val="0065094C"/>
    <w:rsid w:val="0065346F"/>
    <w:rsid w:val="00655F85"/>
    <w:rsid w:val="00660940"/>
    <w:rsid w:val="00662763"/>
    <w:rsid w:val="00666A61"/>
    <w:rsid w:val="00675F69"/>
    <w:rsid w:val="00677A5C"/>
    <w:rsid w:val="00683557"/>
    <w:rsid w:val="00684224"/>
    <w:rsid w:val="006849B3"/>
    <w:rsid w:val="00686C14"/>
    <w:rsid w:val="006915EB"/>
    <w:rsid w:val="00692668"/>
    <w:rsid w:val="006A0564"/>
    <w:rsid w:val="006B244A"/>
    <w:rsid w:val="006B2BA0"/>
    <w:rsid w:val="006B51F2"/>
    <w:rsid w:val="006C0472"/>
    <w:rsid w:val="006C3094"/>
    <w:rsid w:val="006C4676"/>
    <w:rsid w:val="006C61B3"/>
    <w:rsid w:val="006C6814"/>
    <w:rsid w:val="006D5440"/>
    <w:rsid w:val="006E6784"/>
    <w:rsid w:val="006F023C"/>
    <w:rsid w:val="006F7303"/>
    <w:rsid w:val="007026E0"/>
    <w:rsid w:val="007039F5"/>
    <w:rsid w:val="00703D2A"/>
    <w:rsid w:val="00705882"/>
    <w:rsid w:val="007062A1"/>
    <w:rsid w:val="00706C6E"/>
    <w:rsid w:val="00716E2F"/>
    <w:rsid w:val="007175CE"/>
    <w:rsid w:val="00720BDC"/>
    <w:rsid w:val="0072183A"/>
    <w:rsid w:val="007218EA"/>
    <w:rsid w:val="00723256"/>
    <w:rsid w:val="00725B12"/>
    <w:rsid w:val="007335D5"/>
    <w:rsid w:val="007339F2"/>
    <w:rsid w:val="00734061"/>
    <w:rsid w:val="0073501B"/>
    <w:rsid w:val="007400A1"/>
    <w:rsid w:val="00743A68"/>
    <w:rsid w:val="0074774E"/>
    <w:rsid w:val="00747C82"/>
    <w:rsid w:val="00752C4A"/>
    <w:rsid w:val="00755ABA"/>
    <w:rsid w:val="007575F5"/>
    <w:rsid w:val="00765FC6"/>
    <w:rsid w:val="00766667"/>
    <w:rsid w:val="00770CA0"/>
    <w:rsid w:val="0077257E"/>
    <w:rsid w:val="0077261B"/>
    <w:rsid w:val="00785291"/>
    <w:rsid w:val="0079384F"/>
    <w:rsid w:val="007A3358"/>
    <w:rsid w:val="007B07EB"/>
    <w:rsid w:val="007B332A"/>
    <w:rsid w:val="007B61CE"/>
    <w:rsid w:val="007B6B47"/>
    <w:rsid w:val="007C226C"/>
    <w:rsid w:val="007C2628"/>
    <w:rsid w:val="007D3B69"/>
    <w:rsid w:val="007D4162"/>
    <w:rsid w:val="007E1533"/>
    <w:rsid w:val="007E6EF0"/>
    <w:rsid w:val="007F3504"/>
    <w:rsid w:val="007F786E"/>
    <w:rsid w:val="008158EA"/>
    <w:rsid w:val="00821484"/>
    <w:rsid w:val="00832838"/>
    <w:rsid w:val="0083414F"/>
    <w:rsid w:val="00836190"/>
    <w:rsid w:val="00836BB8"/>
    <w:rsid w:val="00841077"/>
    <w:rsid w:val="008425DB"/>
    <w:rsid w:val="00853EA4"/>
    <w:rsid w:val="00855C41"/>
    <w:rsid w:val="00861CF6"/>
    <w:rsid w:val="00861FD6"/>
    <w:rsid w:val="00874D83"/>
    <w:rsid w:val="0087508D"/>
    <w:rsid w:val="0088697F"/>
    <w:rsid w:val="008921D3"/>
    <w:rsid w:val="00892867"/>
    <w:rsid w:val="00893BC6"/>
    <w:rsid w:val="0089708B"/>
    <w:rsid w:val="008A1070"/>
    <w:rsid w:val="008A52D7"/>
    <w:rsid w:val="008A6BEA"/>
    <w:rsid w:val="008B61E3"/>
    <w:rsid w:val="008C0019"/>
    <w:rsid w:val="008C6B68"/>
    <w:rsid w:val="008D0D55"/>
    <w:rsid w:val="008E1128"/>
    <w:rsid w:val="008E3E1D"/>
    <w:rsid w:val="008E6BA7"/>
    <w:rsid w:val="008E6E50"/>
    <w:rsid w:val="008F0759"/>
    <w:rsid w:val="008F0B5C"/>
    <w:rsid w:val="008F7B61"/>
    <w:rsid w:val="00901CCA"/>
    <w:rsid w:val="00903750"/>
    <w:rsid w:val="009071BF"/>
    <w:rsid w:val="00907D4E"/>
    <w:rsid w:val="00911963"/>
    <w:rsid w:val="009150AC"/>
    <w:rsid w:val="00924D79"/>
    <w:rsid w:val="009267AF"/>
    <w:rsid w:val="00931266"/>
    <w:rsid w:val="0093392E"/>
    <w:rsid w:val="0093539E"/>
    <w:rsid w:val="00937150"/>
    <w:rsid w:val="0094325C"/>
    <w:rsid w:val="00947171"/>
    <w:rsid w:val="00953875"/>
    <w:rsid w:val="00955655"/>
    <w:rsid w:val="009639F7"/>
    <w:rsid w:val="00971F09"/>
    <w:rsid w:val="00975CC4"/>
    <w:rsid w:val="00982BB1"/>
    <w:rsid w:val="00982EEB"/>
    <w:rsid w:val="009976BA"/>
    <w:rsid w:val="009A666F"/>
    <w:rsid w:val="009B0255"/>
    <w:rsid w:val="009B160D"/>
    <w:rsid w:val="009B37B9"/>
    <w:rsid w:val="009C55D8"/>
    <w:rsid w:val="009D0871"/>
    <w:rsid w:val="009D0F0A"/>
    <w:rsid w:val="009D265C"/>
    <w:rsid w:val="009E28D2"/>
    <w:rsid w:val="009E49C7"/>
    <w:rsid w:val="009F5193"/>
    <w:rsid w:val="00A04946"/>
    <w:rsid w:val="00A12423"/>
    <w:rsid w:val="00A13E83"/>
    <w:rsid w:val="00A25690"/>
    <w:rsid w:val="00A30A00"/>
    <w:rsid w:val="00A33230"/>
    <w:rsid w:val="00A3341B"/>
    <w:rsid w:val="00A40FD4"/>
    <w:rsid w:val="00A42ABF"/>
    <w:rsid w:val="00A51568"/>
    <w:rsid w:val="00A54419"/>
    <w:rsid w:val="00A560B3"/>
    <w:rsid w:val="00A64D0D"/>
    <w:rsid w:val="00A65408"/>
    <w:rsid w:val="00A6799B"/>
    <w:rsid w:val="00A72ED4"/>
    <w:rsid w:val="00A750F0"/>
    <w:rsid w:val="00A85136"/>
    <w:rsid w:val="00A858AC"/>
    <w:rsid w:val="00AA3ED1"/>
    <w:rsid w:val="00AA4C59"/>
    <w:rsid w:val="00AB067E"/>
    <w:rsid w:val="00AC1A75"/>
    <w:rsid w:val="00AC50C7"/>
    <w:rsid w:val="00AC6217"/>
    <w:rsid w:val="00AD343E"/>
    <w:rsid w:val="00AE1493"/>
    <w:rsid w:val="00AE377C"/>
    <w:rsid w:val="00AE403C"/>
    <w:rsid w:val="00AE41C5"/>
    <w:rsid w:val="00AE443A"/>
    <w:rsid w:val="00AF1978"/>
    <w:rsid w:val="00AF2838"/>
    <w:rsid w:val="00AF5712"/>
    <w:rsid w:val="00B200CD"/>
    <w:rsid w:val="00B22AE4"/>
    <w:rsid w:val="00B31AAD"/>
    <w:rsid w:val="00B3438F"/>
    <w:rsid w:val="00B36DB9"/>
    <w:rsid w:val="00B41898"/>
    <w:rsid w:val="00B4233F"/>
    <w:rsid w:val="00B45595"/>
    <w:rsid w:val="00B5076A"/>
    <w:rsid w:val="00B50A84"/>
    <w:rsid w:val="00B51843"/>
    <w:rsid w:val="00B54072"/>
    <w:rsid w:val="00B55FA6"/>
    <w:rsid w:val="00B64D00"/>
    <w:rsid w:val="00B66ECF"/>
    <w:rsid w:val="00B73311"/>
    <w:rsid w:val="00B7702F"/>
    <w:rsid w:val="00B86EAC"/>
    <w:rsid w:val="00B9164A"/>
    <w:rsid w:val="00B91C90"/>
    <w:rsid w:val="00B970CB"/>
    <w:rsid w:val="00BA5365"/>
    <w:rsid w:val="00BA5805"/>
    <w:rsid w:val="00BB0F23"/>
    <w:rsid w:val="00BC1C9F"/>
    <w:rsid w:val="00BC6E21"/>
    <w:rsid w:val="00BC7BE5"/>
    <w:rsid w:val="00BD4C3F"/>
    <w:rsid w:val="00BD4E31"/>
    <w:rsid w:val="00BD6EAF"/>
    <w:rsid w:val="00BD710E"/>
    <w:rsid w:val="00BE7CDA"/>
    <w:rsid w:val="00BF068E"/>
    <w:rsid w:val="00BF27F3"/>
    <w:rsid w:val="00BF4267"/>
    <w:rsid w:val="00BF5E18"/>
    <w:rsid w:val="00BF74BA"/>
    <w:rsid w:val="00C03802"/>
    <w:rsid w:val="00C15178"/>
    <w:rsid w:val="00C2575A"/>
    <w:rsid w:val="00C25E10"/>
    <w:rsid w:val="00C31174"/>
    <w:rsid w:val="00C332DC"/>
    <w:rsid w:val="00C34D30"/>
    <w:rsid w:val="00C3736C"/>
    <w:rsid w:val="00C40614"/>
    <w:rsid w:val="00C4113D"/>
    <w:rsid w:val="00C44ED4"/>
    <w:rsid w:val="00C459A8"/>
    <w:rsid w:val="00C45B24"/>
    <w:rsid w:val="00C466C4"/>
    <w:rsid w:val="00C50C3F"/>
    <w:rsid w:val="00C60528"/>
    <w:rsid w:val="00C71614"/>
    <w:rsid w:val="00C80EE1"/>
    <w:rsid w:val="00C8696B"/>
    <w:rsid w:val="00C945D0"/>
    <w:rsid w:val="00C97E47"/>
    <w:rsid w:val="00CA092E"/>
    <w:rsid w:val="00CA561C"/>
    <w:rsid w:val="00CA7088"/>
    <w:rsid w:val="00CB0C02"/>
    <w:rsid w:val="00CB1D9E"/>
    <w:rsid w:val="00CB23D0"/>
    <w:rsid w:val="00CD1D22"/>
    <w:rsid w:val="00CD5C5F"/>
    <w:rsid w:val="00CE1292"/>
    <w:rsid w:val="00CE1FD0"/>
    <w:rsid w:val="00CE4651"/>
    <w:rsid w:val="00CE4BE0"/>
    <w:rsid w:val="00CF7B01"/>
    <w:rsid w:val="00D02993"/>
    <w:rsid w:val="00D05ED2"/>
    <w:rsid w:val="00D1177F"/>
    <w:rsid w:val="00D20AD3"/>
    <w:rsid w:val="00D23501"/>
    <w:rsid w:val="00D323D1"/>
    <w:rsid w:val="00D45474"/>
    <w:rsid w:val="00D457DD"/>
    <w:rsid w:val="00D47871"/>
    <w:rsid w:val="00D559E3"/>
    <w:rsid w:val="00D611C6"/>
    <w:rsid w:val="00D649F2"/>
    <w:rsid w:val="00D65FE9"/>
    <w:rsid w:val="00D71A8D"/>
    <w:rsid w:val="00D7347D"/>
    <w:rsid w:val="00D74DAF"/>
    <w:rsid w:val="00D76829"/>
    <w:rsid w:val="00D80596"/>
    <w:rsid w:val="00D84C9B"/>
    <w:rsid w:val="00D872CD"/>
    <w:rsid w:val="00D9057A"/>
    <w:rsid w:val="00D90988"/>
    <w:rsid w:val="00D926CF"/>
    <w:rsid w:val="00D9784E"/>
    <w:rsid w:val="00DA1ADC"/>
    <w:rsid w:val="00DA28AA"/>
    <w:rsid w:val="00DB066D"/>
    <w:rsid w:val="00DB3C56"/>
    <w:rsid w:val="00DB5B72"/>
    <w:rsid w:val="00DC1B38"/>
    <w:rsid w:val="00DD0B67"/>
    <w:rsid w:val="00DE3054"/>
    <w:rsid w:val="00DE383F"/>
    <w:rsid w:val="00E06131"/>
    <w:rsid w:val="00E12316"/>
    <w:rsid w:val="00E16511"/>
    <w:rsid w:val="00E21DF7"/>
    <w:rsid w:val="00E22BDD"/>
    <w:rsid w:val="00E22FAE"/>
    <w:rsid w:val="00E24661"/>
    <w:rsid w:val="00E246FE"/>
    <w:rsid w:val="00E30D24"/>
    <w:rsid w:val="00E32486"/>
    <w:rsid w:val="00E35302"/>
    <w:rsid w:val="00E37972"/>
    <w:rsid w:val="00E40D9F"/>
    <w:rsid w:val="00E439A1"/>
    <w:rsid w:val="00E51D98"/>
    <w:rsid w:val="00E562DF"/>
    <w:rsid w:val="00E6454A"/>
    <w:rsid w:val="00E65293"/>
    <w:rsid w:val="00E65A1B"/>
    <w:rsid w:val="00E90758"/>
    <w:rsid w:val="00E912F0"/>
    <w:rsid w:val="00E92953"/>
    <w:rsid w:val="00E93846"/>
    <w:rsid w:val="00EA4FAD"/>
    <w:rsid w:val="00EB4A77"/>
    <w:rsid w:val="00EB5169"/>
    <w:rsid w:val="00EB51DC"/>
    <w:rsid w:val="00EC3D9D"/>
    <w:rsid w:val="00EC44C5"/>
    <w:rsid w:val="00EC672F"/>
    <w:rsid w:val="00ED3130"/>
    <w:rsid w:val="00ED6B98"/>
    <w:rsid w:val="00EF1F73"/>
    <w:rsid w:val="00EF780D"/>
    <w:rsid w:val="00F03F56"/>
    <w:rsid w:val="00F042AE"/>
    <w:rsid w:val="00F043C5"/>
    <w:rsid w:val="00F04EF9"/>
    <w:rsid w:val="00F07ACD"/>
    <w:rsid w:val="00F14B3F"/>
    <w:rsid w:val="00F20BF3"/>
    <w:rsid w:val="00F25B40"/>
    <w:rsid w:val="00F26560"/>
    <w:rsid w:val="00F33F90"/>
    <w:rsid w:val="00F36C86"/>
    <w:rsid w:val="00F44DC6"/>
    <w:rsid w:val="00F50434"/>
    <w:rsid w:val="00F52388"/>
    <w:rsid w:val="00F52F5E"/>
    <w:rsid w:val="00F532C1"/>
    <w:rsid w:val="00F80672"/>
    <w:rsid w:val="00F81001"/>
    <w:rsid w:val="00F81CB2"/>
    <w:rsid w:val="00F82344"/>
    <w:rsid w:val="00F83120"/>
    <w:rsid w:val="00F90D38"/>
    <w:rsid w:val="00F91FFA"/>
    <w:rsid w:val="00F958E9"/>
    <w:rsid w:val="00F9594E"/>
    <w:rsid w:val="00FA2569"/>
    <w:rsid w:val="00FB4139"/>
    <w:rsid w:val="00FC00A9"/>
    <w:rsid w:val="00FC1982"/>
    <w:rsid w:val="00FC585E"/>
    <w:rsid w:val="00FC5F80"/>
    <w:rsid w:val="00FD200C"/>
    <w:rsid w:val="00FE6218"/>
    <w:rsid w:val="00FF023D"/>
    <w:rsid w:val="00FF0BCE"/>
    <w:rsid w:val="00FF1413"/>
    <w:rsid w:val="00FF1621"/>
    <w:rsid w:val="00FF2C33"/>
    <w:rsid w:val="01CF188A"/>
    <w:rsid w:val="01EBCE44"/>
    <w:rsid w:val="027E175F"/>
    <w:rsid w:val="04F22476"/>
    <w:rsid w:val="05B6B440"/>
    <w:rsid w:val="062BA7A6"/>
    <w:rsid w:val="068DF4D7"/>
    <w:rsid w:val="06F2E2DD"/>
    <w:rsid w:val="08A86E24"/>
    <w:rsid w:val="09AEFDED"/>
    <w:rsid w:val="0A7000E7"/>
    <w:rsid w:val="0A8D3A2D"/>
    <w:rsid w:val="0BF247DB"/>
    <w:rsid w:val="0E544436"/>
    <w:rsid w:val="0F59E410"/>
    <w:rsid w:val="102B25C2"/>
    <w:rsid w:val="1041572F"/>
    <w:rsid w:val="11C6F623"/>
    <w:rsid w:val="13C55BCD"/>
    <w:rsid w:val="14FE96E5"/>
    <w:rsid w:val="152F5565"/>
    <w:rsid w:val="18624D9D"/>
    <w:rsid w:val="192F186E"/>
    <w:rsid w:val="1989B815"/>
    <w:rsid w:val="1A165A44"/>
    <w:rsid w:val="1A8FA7F7"/>
    <w:rsid w:val="1B7AE3C3"/>
    <w:rsid w:val="1C1150B9"/>
    <w:rsid w:val="1DE4BD95"/>
    <w:rsid w:val="1E7BD5A8"/>
    <w:rsid w:val="1F67C5F6"/>
    <w:rsid w:val="200F9455"/>
    <w:rsid w:val="210EFDD1"/>
    <w:rsid w:val="215212AD"/>
    <w:rsid w:val="22464CF2"/>
    <w:rsid w:val="242C4F0B"/>
    <w:rsid w:val="24F6032C"/>
    <w:rsid w:val="27A07044"/>
    <w:rsid w:val="27D8F0F4"/>
    <w:rsid w:val="281AEBA8"/>
    <w:rsid w:val="281D65B1"/>
    <w:rsid w:val="28821D06"/>
    <w:rsid w:val="29F1D1CA"/>
    <w:rsid w:val="2B4CD146"/>
    <w:rsid w:val="2BEADAC3"/>
    <w:rsid w:val="2E701257"/>
    <w:rsid w:val="2E84B9AF"/>
    <w:rsid w:val="2F8A49FC"/>
    <w:rsid w:val="2FA246C6"/>
    <w:rsid w:val="30F40EA7"/>
    <w:rsid w:val="339404AE"/>
    <w:rsid w:val="36828E54"/>
    <w:rsid w:val="36A1D9B4"/>
    <w:rsid w:val="383D5C5C"/>
    <w:rsid w:val="38B42FDE"/>
    <w:rsid w:val="3AA88681"/>
    <w:rsid w:val="3AE0D7B8"/>
    <w:rsid w:val="3B8FC4A9"/>
    <w:rsid w:val="3BE9B353"/>
    <w:rsid w:val="41D763C7"/>
    <w:rsid w:val="41E76747"/>
    <w:rsid w:val="429CFDB4"/>
    <w:rsid w:val="42C61011"/>
    <w:rsid w:val="433B54E2"/>
    <w:rsid w:val="443E6C05"/>
    <w:rsid w:val="4456ACB4"/>
    <w:rsid w:val="45120C83"/>
    <w:rsid w:val="459120A4"/>
    <w:rsid w:val="4597C80E"/>
    <w:rsid w:val="4820E840"/>
    <w:rsid w:val="49536E4C"/>
    <w:rsid w:val="4975B2AC"/>
    <w:rsid w:val="4A3AE38B"/>
    <w:rsid w:val="4A43BB22"/>
    <w:rsid w:val="4A54C9D4"/>
    <w:rsid w:val="4B8E4CF4"/>
    <w:rsid w:val="4C5E4E03"/>
    <w:rsid w:val="4D827F21"/>
    <w:rsid w:val="4DB36029"/>
    <w:rsid w:val="4FE404F3"/>
    <w:rsid w:val="50FC0DE2"/>
    <w:rsid w:val="51076D2A"/>
    <w:rsid w:val="529836BA"/>
    <w:rsid w:val="52A414BC"/>
    <w:rsid w:val="53B7C9D7"/>
    <w:rsid w:val="53FB4B05"/>
    <w:rsid w:val="5640DBFE"/>
    <w:rsid w:val="588A0A72"/>
    <w:rsid w:val="58E3C908"/>
    <w:rsid w:val="5CD79E21"/>
    <w:rsid w:val="5D224C82"/>
    <w:rsid w:val="5DED74BE"/>
    <w:rsid w:val="5E34F095"/>
    <w:rsid w:val="5E80FE91"/>
    <w:rsid w:val="5E89E73B"/>
    <w:rsid w:val="5EA103B3"/>
    <w:rsid w:val="5FD0C0F6"/>
    <w:rsid w:val="60A202A8"/>
    <w:rsid w:val="60C8365F"/>
    <w:rsid w:val="616B25F9"/>
    <w:rsid w:val="62CB0642"/>
    <w:rsid w:val="63EE066A"/>
    <w:rsid w:val="63FFD721"/>
    <w:rsid w:val="65288EB9"/>
    <w:rsid w:val="6744F414"/>
    <w:rsid w:val="67D37616"/>
    <w:rsid w:val="68B0BA63"/>
    <w:rsid w:val="697A19FC"/>
    <w:rsid w:val="699BB2D6"/>
    <w:rsid w:val="69D88FA7"/>
    <w:rsid w:val="6AF43F8C"/>
    <w:rsid w:val="6C01BB7D"/>
    <w:rsid w:val="6D7BC053"/>
    <w:rsid w:val="6DB7CD00"/>
    <w:rsid w:val="6E5E9CB7"/>
    <w:rsid w:val="6EAADF0B"/>
    <w:rsid w:val="6F2DF4F2"/>
    <w:rsid w:val="6F622176"/>
    <w:rsid w:val="705AF133"/>
    <w:rsid w:val="73C53937"/>
    <w:rsid w:val="75277385"/>
    <w:rsid w:val="7649F659"/>
    <w:rsid w:val="76B30A70"/>
    <w:rsid w:val="77552529"/>
    <w:rsid w:val="77AA0B59"/>
    <w:rsid w:val="7B292828"/>
    <w:rsid w:val="7B63C351"/>
    <w:rsid w:val="7B6A9247"/>
    <w:rsid w:val="7DBB9D2E"/>
    <w:rsid w:val="7E17934B"/>
    <w:rsid w:val="7E6C76DF"/>
    <w:rsid w:val="7EF02B6F"/>
    <w:rsid w:val="7F576D8F"/>
    <w:rsid w:val="7F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60D2"/>
  <w15:docId w15:val="{8696EF3B-FE1D-4DA3-996E-0CFF1EA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D45"/>
  </w:style>
  <w:style w:type="paragraph" w:styleId="Titolo1">
    <w:name w:val="heading 1"/>
    <w:basedOn w:val="Normale"/>
    <w:next w:val="Normale"/>
    <w:uiPriority w:val="9"/>
    <w:qFormat/>
    <w:rsid w:val="009C55D8"/>
    <w:pPr>
      <w:keepNext/>
      <w:keepLines/>
      <w:spacing w:before="240" w:after="120" w:line="240" w:lineRule="auto"/>
      <w:outlineLvl w:val="0"/>
    </w:pPr>
    <w:rPr>
      <w:b/>
      <w:color w:val="1F497D" w:themeColor="text2"/>
      <w:sz w:val="24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C55D8"/>
    <w:pPr>
      <w:keepNext/>
      <w:keepLines/>
      <w:spacing w:before="240" w:after="120" w:line="240" w:lineRule="auto"/>
      <w:outlineLvl w:val="1"/>
    </w:pPr>
    <w:rPr>
      <w:b/>
      <w:color w:val="1F497D" w:themeColor="text2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4F5"/>
    <w:rPr>
      <w:b/>
      <w:bCs/>
      <w:sz w:val="20"/>
      <w:szCs w:val="20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2E7F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7A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072B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B4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72B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1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84E06"/>
    <w:pPr>
      <w:widowControl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0B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B44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4"/>
      <w:szCs w:val="24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rsid w:val="00FE7693"/>
    <w:pPr>
      <w:widowControl/>
      <w:spacing w:before="120" w:after="120" w:line="264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it-IT" w:eastAsia="en-US"/>
    </w:rPr>
  </w:style>
  <w:style w:type="paragraph" w:styleId="Sommario2">
    <w:name w:val="toc 2"/>
    <w:basedOn w:val="Normale"/>
    <w:uiPriority w:val="39"/>
    <w:rsid w:val="00FE7693"/>
    <w:pPr>
      <w:widowControl/>
      <w:spacing w:line="264" w:lineRule="auto"/>
      <w:ind w:left="200"/>
    </w:pPr>
    <w:rPr>
      <w:rFonts w:asciiTheme="minorHAnsi" w:eastAsiaTheme="minorEastAsia" w:hAnsiTheme="minorHAnsi" w:cstheme="minorHAnsi"/>
      <w:smallCaps/>
      <w:sz w:val="20"/>
      <w:szCs w:val="20"/>
      <w:lang w:val="it-IT" w:eastAsia="en-US"/>
    </w:rPr>
  </w:style>
  <w:style w:type="paragraph" w:styleId="Sommario3">
    <w:name w:val="toc 3"/>
    <w:basedOn w:val="Normale"/>
    <w:uiPriority w:val="39"/>
    <w:rsid w:val="00FE7693"/>
    <w:pPr>
      <w:widowControl/>
      <w:spacing w:line="264" w:lineRule="auto"/>
      <w:ind w:left="400"/>
    </w:pPr>
    <w:rPr>
      <w:rFonts w:asciiTheme="minorHAnsi" w:eastAsiaTheme="minorEastAsia" w:hAnsiTheme="minorHAnsi" w:cstheme="minorHAnsi"/>
      <w:i/>
      <w:i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"/>
    <w:uiPriority w:val="1"/>
    <w:rsid w:val="00FE7693"/>
    <w:pPr>
      <w:widowControl/>
      <w:spacing w:after="120" w:line="264" w:lineRule="auto"/>
      <w:ind w:left="1132"/>
    </w:pPr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93"/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E7693"/>
  </w:style>
  <w:style w:type="paragraph" w:customStyle="1" w:styleId="pf0">
    <w:name w:val="pf0"/>
    <w:basedOn w:val="Normale"/>
    <w:rsid w:val="00FE76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FE7693"/>
    <w:pPr>
      <w:widowControl/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4345C4"/>
    <w:rPr>
      <w:b/>
      <w:sz w:val="72"/>
      <w:szCs w:val="72"/>
    </w:rPr>
  </w:style>
  <w:style w:type="paragraph" w:customStyle="1" w:styleId="Default">
    <w:name w:val="Default"/>
    <w:rsid w:val="004345C4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4345C4"/>
    <w:pPr>
      <w:widowControl/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it-IT" w:eastAsia="zh-CN" w:bidi="hi-IN"/>
    </w:rPr>
  </w:style>
  <w:style w:type="character" w:customStyle="1" w:styleId="ui-provider">
    <w:name w:val="ui-provider"/>
    <w:basedOn w:val="Carpredefinitoparagrafo"/>
    <w:rsid w:val="00400FC5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1C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4946"/>
    <w:pPr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862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7tHhOZTU4/rK8tQ76kD1eIMgQ==">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+/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+wAQC4AQEY4Mq6w5gxIODKusOYMTAAQglraXguY210NzUi9gIKC0FBQUE3bWVuSEU0EsACCgtBQUFBN21lbkhFNBILQUFBQTdtZW5IRTQaDQoJdGV4dC9odG1sEgAiDgoKdGV4dC9wbGFpbhIAKhsiFTEwMjM4MjY1MTE1NjM0MDY4MTM0NigAOAAwz+KR+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+KR+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/6KwxOMCev+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/orDEgwJ6/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/M4KwxOMC/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/M4KwxIMC/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/DmDFyRwoMTWFyY28gRGVnYW5pGjcKNS8vc3NsLmdzdGF0aWMuY29tL2RvY3MvY29tbW9uL2JsdWVfc2lsaG91ZXR0ZTk2LTAucG5neACIAQGaAQYIABAAGACqASMSIVRhYmVsbGEgZGEgcml2ZWRlcmUgY29tcGxldGFtZW50ZbABALgBARigmt/DmDEgoJrfw5gxMABCCWtpeC5jbXQ3NCLZAwoLQUFBQTZjTnVmcncSgAMKC0FBQUE2Y051ZnJ3EgtBQUFBNmNOdWZydxoNCgl0ZXh0L2h0bWwSACIOCgp0ZXh0L3BsYWluEgAqRQoMTWFyY28gRGVnYW5pGjUvL3NzbC5nc3RhdGljLmNvbS9kb2NzL2NvbW1vbi9ibHVlX3NpbGhvdWV0dGU5Ni0wLnBuZzDAv8zgrDE4wL/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/M4KwxIMC/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+Cgp0ZXh0L3BsYWluEjBOdW1lcmF6aW9uZSBlcnJhdGEgaWwgNSBtYW5jYSAgZSBub24gY+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+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+TOKAmWFydC4gMjYgcHJldmVkZTogPGJyPjUuIEwmIzM5O2ludGVuc2l0w6AgZGkgYWl1dG8gcGVyIGNpYXNjdW4gYmVuZWZpY2lhcmlvIG5vbiBzdXBlcmE6IDxicj5hKSBpbCAxMDAgJSBkZWkgY29zdGkgYW1taXNzaWJpbGkgcGVyIGxhIHJpY2VyY2EgZm9uZGFtZW50YWxlOyA8YnI+YikgaWwgNTAgJSBkZWkgY29zdGkgYW1taXNzaWJpbGkgcGVyIGxhIHJpY2VyY2EgaW5kdXN0cmlhbGU7IDxicj5jKSBpbCAyNSAlIGRlaSBjb3N0aSBhbW1pc3NpYmlsaSBwZXIgbG8gc3ZpbHVwcG8gc3BlcmltZW50YWxlOyA8YnI+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+YSkgZGkgMTAgcHVudGkgcGVyY2VudHVhbGkgcGVyIGxlIG1lZGllIGltcHJlc2UgZSBkaSAyMCBwdW50aSBwZXJjZW50dWFsaSBwZXIgbGUgcGljY29sZSBpbXByZXNlOyA8YnI+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+4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+Ny4gTGUgaW50ZW5zaXTDoCBkaSBhaXV0byBwZXIgZ2xpIHN0dWRpIGRpIGZhdHRpYmlsaXTDoCBwb3Nzb25vIGVzc2VyZSBhdW1lbnRhdGUgZGkgMTAgcHVudGkgcGVyY2VudHVhbGkgcGVyIGxlIG1lZGllIGltcHJlc2UgZSBkaSAyMCBwdW50aSBwZXJjZW50dWFsaSBwZXIgbGUgcGljY29sZSBpbXByZXNlLiL/DAoKdGV4dC9wbGFpbhLwDEZvcnNlIGlsIHJpZmVyaW1lbnRvIMOoIGFsbGEgbGV0dC4gQSk/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+xqsxckEKBlV0ZW50ZRo3CjUvL3NzbC5nc3RhdGljLmNvbS9kb2NzL2NvbW1vbi9ibHVlX3NpbGhvdWV0dGU5Ni0wLnBuZ3gAiAEBmgEGCAAQABgAqgG8DRK5DUZvcnNlIGlsIHJpZmVyaW1lbnRvIMOoIGFsbGEgbGV0dC4gQSk/PGJyPjxicj5M4oCZYXJ0LiAyNiBwcmV2ZWRlOiA8YnI+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+IGkpIGlsIHByb2dldHRvOiA8YnI+4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+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/sarMSDg0P7GqzEwAEIJa2l4LmNtdDQ4IuoCCgtBQUFBNmNOdWYzMBK/AgoLQUFBQTZjTnVmMzASC0FBQUE2Y051ZjMwGiQKCXRleHQvaHRtbBIXVmVkaSBjb21tZW50IHByZWNlZGVudGUiJQoKdGV4dC9wbGFpbhIXVmVkaSBjb21tZW50IHByZWNlZGVudGUqSgoRTWFyaWEgR2l1bGlhIExPTUkaNS8vc3NsLmdzdGF0aWMuY29tL2RvY3MvY29tbW9uL2JsdWVfc2lsaG91ZXR0ZTk2LTAucG5nMOCw/9mvMTjgsP/ZrzFyTAoRTWFyaWEgR2l1bGlhIExPTUkaNwo1Ly9zc2wuZ3N0YXRpYy5jb20vZG9jcy9jb21tb24vYmx1ZV9zaWxob3VldHRlOTYtMC5wbmd4AIgBAZoBBggAEAAYAKoBGRIXVmVkaSBjb21tZW50IHByZWNlZGVudGWwAQC4AQEY4LD/2a8xIOCw/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+9+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+9+sMSCA9/vfrDEwAEI3c3VnZ2VzdElkSW1wb3J0YTc5OTI2OWEtYmQ3Yy00NzU4LThlMmEtN2MwOWY5NmJjZWMxXzQ0OSKnAwoLQUFBQTZjTnVmc3cS/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+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/Kj8KBlV0ZW50ZRo1Ly9zc2wuZ3N0YXRpYy5jb20vZG9jcy9jb21tb24vYmx1ZV9zaWxob3VldHRlOTYtMC5wbmcwgM+Jx6sxOIDPicerMXJBCgZVdGVudGUaNwo1Ly9zc2wuZ3N0YXRpYy5jb20vZG9jcy9jb21tb24vYmx1ZV9zaWxob3VldHRlOTYtMC5wbmd4AIgBAZoBBggAEAAYAKoBHhIcw4ggdW5hIHNjZWx0YSBkaXNjcmV6aW9uYWxlP7ABALgBARiAz4nHqzEggM+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+5qeeMTjA/uannjFyRwoMTWFyY28gRGVnYW5pGjcKNS8vc3NsLmdzdGF0aWMuY29tL2RvY3MvY29tbW9uL2JsdWVfc2lsaG91ZXR0ZTk2LTAucG5neACIAQGaAQYIABAAGACqAQsSCTYuMTIuMjAyM7ABALgBARjA/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/ZrzE44LD/2a8xckwKEU1hcmlhIEdpdWxpYSBMT01JGjcKNS8vc3NsLmdzdGF0aWMuY29tL2RvY3MvY29tbW9uL2JsdWVfc2lsaG91ZXR0ZTk2LTAucG5neACIAQGaAQYIABAAGACqAVYSVFNpIHJpbWFuZGEgYWwgY29tbWVudCBwcmVjZWRlbnRlLiBMYSBtYWdnaW9yYXppb25lIGRlbCBjb250cmlidXRvIG5vbiBwYXJlIGxlZ2l0dGltYbABALgBARjgsP/ZrzEg4LD/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+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+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+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/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+9+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+mDFyRwoMTWFyY28gRGVnYW5pGjcKNS8vc3NsLmdzdGF0aWMuY29tL2RvY3MvY29tbW9uL2JsdWVfc2lsaG91ZXR0ZTk2LTAucG5neACIAQGaAQYIABAAGACqAS8SLVJpZmVyaW1lbnRpIGRhIGNhbWJpYXJlIGEgc2Vjb25kYSBkZWxsbyBTcG9rZbABALgBARiAuYa+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+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+anF2q8xOPmpxdqvMXJMChFNYXJpYSBHaXVsaWEgTE9NSRo3CjUvL3NzbC5nc3RhdGljLmNvbS9kb2NzL2NvbW1vbi9ibHVlX3NpbGhvdWV0dGU5Ni0wLnBuZ3gAiAEBmgEGCAAQABgAqgEuEixDb250cm9sbGFyZSBsZSBwZXJjZW50dWFsaSByaXNwZXR0byBhbCBiYW5kb7ABALgBARj5qcXarzEg+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/HqzE4wMufx6sxckEKBlV0ZW50ZRo3CjUvL3NzbC5nc3RhdGljLmNvbS9kb2NzL2NvbW1vbi9ibHVlX3NpbGhvdWV0dGU5Ni0wLnBuZ3gAiAEBmgEGCAAQABgAqgFxEm9Ob24gcmlzY2hpYW1vIGNoZSBpIG5vc3RyaWwgUlREQSAgdmVuZ2FubyBhc3N1bnRpIGRhbGzigJlpbXByZXNhIGUgbm9uIHNpIHJpZXNjb25vIGEgcmVuZGljb250YXJlIHN1bCBwcm9nZXR0bz+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+mDE4gN+jvpgxckcKDE1hcmNvIERlZ2FuaRo3CjUvL3NzbC5nc3RhdGljLmNvbS9kb2NzL2NvbW1vbi9ibHVlX3NpbGhvdWV0dGU5Ni0wLnBuZ3gAiAEBmgEGCAAQABgAqgEvEi1SaWZlcmltZW50aSBkYSBjYW1iaWFyZSBhIHNlY29uZGEgZGVsbG8gU3Bva2WwAQC4AQEYgN+jvpgxIIDfo76YMTAAQghraXguY210MiK8AwoLQUFBQTZjTnVmM0ES4wIKC0FBQUE2Y051ZjNBEgtBQUFBNmNOdWYzQRoNCgl0ZXh0L2h0bWwSACIOCgp0ZXh0L3BsYWluEgAqRQoMTWFyY28gRGVnYW5pGjUvL3NzbC5nc3RhdGljLmNvbS9kb2NzL2NvbW1vbi9ibHVlX3NpbGhvdWV0dGU5Ni0wLnBuZzDg+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+oCSrTEwAEI3c3VnZ2VzdElkSW1wb3J0YTc5OTI2OWEtYmQ3Yy00NzU4LThlMmEtN2MwOWY5NmJjZWMxXzI0NCKqAgoLQUFBQTdtZW5IRXcS9AEKC0FBQUE3bWVuSEV3EgtBQUFBN21lbkhFdxoNCgl0ZXh0L2h0bWwSACIOCgp0ZXh0L3BsYWluEgAqGyIVMTAyMzgyNjUxMTU2MzQwNjgxMzQ2KAA4ADDL9JD5rzE41YyR+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/ImsKCnRleHQvcGxhaW4SXU1hIHNlIGxhIElQUiDDqCB0dXR0YSBkZWkgYmVuZWZpY2lhcnkgaW1wcmVzZSBub24gc2lyIGlzY2hpYSBkaSBzdmVuZGVyZSBpbCBub3N0cm8ga25vdy1ob3cgPyo/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+pxdqvMXJMChFNYXJpYSBHaXVsaWEgTE9NSRo3CjUvL3NzbC5nc3RhdGljLmNvbS9kb2NzL2NvbW1vbi9ibHVlX3NpbGhvdWV0dGU5Ni0wLnBuZ3gAiAEBmgEGCAAQABgAqgEqEihWZWRlcmUgY29tbWVudCBuZWwgYmFuZG8gcGVyIGNoaWFyaW1lbnRpsAEAuAEBGN+pxdqvMSDfqcXarzEwAEIJa2l4LmNtdDgxIrwDCgtBQUFBNmNOdWZ1VRLjAgoLQUFBQTZjTnVmdVUSC0FBQUE2Y051ZnVVGg0KCXRleHQvaHRtbBIAIg4KCnRleHQvcGxhaW4SACpFCgxNYXJjbyBEZWdhbmkaNS8vc3NsLmdzdGF0aWMuY29tL2RvY3MvY29tbW9uL2JsdWVfc2lsaG91ZXR0ZTk2LTAucG5nMODR6o+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+tMTAAQjdzdWdnZXN0SWRJbXBvcnRhNzk5MjY5YS1iZDdjLTQ3NTgtOGUyYS03YzA5Zjk2YmNlYzFfNjA1IooCCgtBQUFBNmNOdWY0RRLfAQoLQUFBQTZjTnVmNEUSC0FBQUE2Y051ZjRFGg0KCXRleHQvaHRtbBIAIg4KCnRleHQvcGxhaW4SACo/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/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+NmvMTigh/jZrzFyTAoRTWFyaWEgR2l1bGlhIExPTUkaNwo1Ly9zc2wuZ3N0YXRpYy5jb20vZG9jcy9jb21tb24vYmx1ZV9zaWxob3VldHRlOTYtMC5wbmd4AIgBAZoBBggAEAAYAKoBURJPSW4gcXVlc3RvIGNhc28gZGV2ZSBlc3NlcmUgcHJlZGlzcG9zdG8gdW4gYWNjb3JkbyBkaSBkaXN0YWNjbyBlIGRpIHJpc2VydmF0ZXp6YbABALgBARigh/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/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+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2AC1-9B0A-4608-B70A-9C04403FA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33E34-9F09-444D-A715-DCD2539828B5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3E34081-6C6A-48AA-95D1-48847A3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6204F2-8152-4CB9-BDC5-BACD686F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1541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Prato</cp:lastModifiedBy>
  <cp:revision>150</cp:revision>
  <cp:lastPrinted>2023-10-15T13:39:00Z</cp:lastPrinted>
  <dcterms:created xsi:type="dcterms:W3CDTF">2023-11-03T13:37:00Z</dcterms:created>
  <dcterms:modified xsi:type="dcterms:W3CDTF">2024-06-10T15:10:00Z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